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AA" w:rsidRDefault="00474DA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74DAA" w:rsidRDefault="00474DAA">
      <w:pPr>
        <w:widowControl w:val="0"/>
        <w:autoSpaceDE w:val="0"/>
        <w:autoSpaceDN w:val="0"/>
        <w:adjustRightInd w:val="0"/>
        <w:spacing w:after="0" w:line="240" w:lineRule="auto"/>
        <w:jc w:val="both"/>
        <w:outlineLvl w:val="0"/>
        <w:rPr>
          <w:rFonts w:ascii="Calibri" w:hAnsi="Calibri" w:cs="Calibri"/>
        </w:rPr>
      </w:pPr>
    </w:p>
    <w:p w:rsidR="00474DAA" w:rsidRDefault="00474DA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13 августа 2008 г. N 12118</w:t>
      </w:r>
    </w:p>
    <w:p w:rsidR="00474DAA" w:rsidRDefault="00474DA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74DAA" w:rsidRDefault="00474DAA">
      <w:pPr>
        <w:widowControl w:val="0"/>
        <w:autoSpaceDE w:val="0"/>
        <w:autoSpaceDN w:val="0"/>
        <w:adjustRightInd w:val="0"/>
        <w:spacing w:after="0" w:line="240" w:lineRule="auto"/>
        <w:rPr>
          <w:rFonts w:ascii="Calibri" w:hAnsi="Calibri" w:cs="Calibri"/>
        </w:rPr>
      </w:pPr>
    </w:p>
    <w:p w:rsidR="00474DAA" w:rsidRDefault="00474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474DAA" w:rsidRDefault="00474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474DAA" w:rsidRDefault="00474DAA">
      <w:pPr>
        <w:widowControl w:val="0"/>
        <w:autoSpaceDE w:val="0"/>
        <w:autoSpaceDN w:val="0"/>
        <w:adjustRightInd w:val="0"/>
        <w:spacing w:after="0" w:line="240" w:lineRule="auto"/>
        <w:jc w:val="center"/>
        <w:rPr>
          <w:rFonts w:ascii="Calibri" w:hAnsi="Calibri" w:cs="Calibri"/>
          <w:b/>
          <w:bCs/>
        </w:rPr>
      </w:pPr>
    </w:p>
    <w:p w:rsidR="00474DAA" w:rsidRDefault="00474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74DAA" w:rsidRDefault="00474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апреля 2008 г. N 194н</w:t>
      </w:r>
    </w:p>
    <w:p w:rsidR="00474DAA" w:rsidRDefault="00474DAA">
      <w:pPr>
        <w:widowControl w:val="0"/>
        <w:autoSpaceDE w:val="0"/>
        <w:autoSpaceDN w:val="0"/>
        <w:adjustRightInd w:val="0"/>
        <w:spacing w:after="0" w:line="240" w:lineRule="auto"/>
        <w:jc w:val="center"/>
        <w:rPr>
          <w:rFonts w:ascii="Calibri" w:hAnsi="Calibri" w:cs="Calibri"/>
          <w:b/>
          <w:bCs/>
        </w:rPr>
      </w:pPr>
    </w:p>
    <w:p w:rsidR="00474DAA" w:rsidRDefault="00474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МЕДИЦИНСКИХ КРИТЕРИЕВ</w:t>
      </w:r>
    </w:p>
    <w:p w:rsidR="00474DAA" w:rsidRDefault="00474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СТЕПЕНИ ТЯЖЕСТИ ВРЕДА, ПРИЧИНЕННОГО</w:t>
      </w:r>
    </w:p>
    <w:p w:rsidR="00474DAA" w:rsidRDefault="00474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ЗДОРОВЬЮ ЧЕЛОВЕКА</w:t>
      </w:r>
    </w:p>
    <w:p w:rsidR="00474DAA" w:rsidRDefault="00474DAA">
      <w:pPr>
        <w:widowControl w:val="0"/>
        <w:autoSpaceDE w:val="0"/>
        <w:autoSpaceDN w:val="0"/>
        <w:adjustRightInd w:val="0"/>
        <w:spacing w:after="0" w:line="240" w:lineRule="auto"/>
        <w:jc w:val="center"/>
        <w:rPr>
          <w:rFonts w:ascii="Calibri" w:hAnsi="Calibri" w:cs="Calibri"/>
        </w:rPr>
      </w:pP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Минздравсоцразвития РФ от 18.01.2012 N 18н,</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6" w:history="1">
        <w:r>
          <w:rPr>
            <w:rFonts w:ascii="Calibri" w:hAnsi="Calibri" w:cs="Calibri"/>
            <w:color w:val="0000FF"/>
          </w:rPr>
          <w:t>решением</w:t>
        </w:r>
      </w:hyperlink>
      <w:r>
        <w:rPr>
          <w:rFonts w:ascii="Calibri" w:hAnsi="Calibri" w:cs="Calibri"/>
        </w:rPr>
        <w:t xml:space="preserve"> Верховного Суда РФ</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от 21.03.2011 N ГКПИ11-141)</w:t>
      </w: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3</w:t>
        </w:r>
      </w:hyperlink>
      <w:r>
        <w:rPr>
          <w:rFonts w:ascii="Calibri" w:hAnsi="Calibri" w:cs="Calibri"/>
        </w:rPr>
        <w:t xml:space="preserve"> Правил определения степени тяжести вреда, причиненного здоровью человека, утвержденных Постановлением Правительства Российской Федерации от 17 августа 2007 г. N 522 (Собрание законодательства Российской Федерации, 2007, N 35, ст. 4308), приказываю:</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Медицинские </w:t>
      </w:r>
      <w:hyperlink w:anchor="Par39" w:history="1">
        <w:r>
          <w:rPr>
            <w:rFonts w:ascii="Calibri" w:hAnsi="Calibri" w:cs="Calibri"/>
            <w:color w:val="0000FF"/>
          </w:rPr>
          <w:t>критерии</w:t>
        </w:r>
      </w:hyperlink>
      <w:r>
        <w:rPr>
          <w:rFonts w:ascii="Calibri" w:hAnsi="Calibri" w:cs="Calibri"/>
        </w:rPr>
        <w:t xml:space="preserve"> определения степени тяжести вреда, причиненного здоровью человека, согласно приложению.</w:t>
      </w: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от 24 апреля 2008 г. N 194н</w:t>
      </w:r>
    </w:p>
    <w:p w:rsidR="00474DAA" w:rsidRDefault="00474DAA">
      <w:pPr>
        <w:widowControl w:val="0"/>
        <w:autoSpaceDE w:val="0"/>
        <w:autoSpaceDN w:val="0"/>
        <w:adjustRightInd w:val="0"/>
        <w:spacing w:after="0" w:line="240" w:lineRule="auto"/>
        <w:jc w:val="right"/>
        <w:rPr>
          <w:rFonts w:ascii="Calibri" w:hAnsi="Calibri" w:cs="Calibri"/>
        </w:rPr>
      </w:pPr>
    </w:p>
    <w:p w:rsidR="00474DAA" w:rsidRDefault="00474DA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74DAA" w:rsidRDefault="00474DA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Письмом</w:t>
        </w:r>
      </w:hyperlink>
      <w:r>
        <w:rPr>
          <w:rFonts w:ascii="Calibri" w:hAnsi="Calibri" w:cs="Calibri"/>
        </w:rPr>
        <w:t xml:space="preserve"> Минздрава России от 08.11.2012 N 14-1/10/2-3598 направлены разъяснения по применению данных Медицинских критериев. </w:t>
      </w:r>
      <w:hyperlink r:id="rId9" w:history="1">
        <w:r>
          <w:rPr>
            <w:rFonts w:ascii="Calibri" w:hAnsi="Calibri" w:cs="Calibri"/>
            <w:color w:val="0000FF"/>
          </w:rPr>
          <w:t>Письмом</w:t>
        </w:r>
      </w:hyperlink>
      <w:r>
        <w:rPr>
          <w:rFonts w:ascii="Calibri" w:hAnsi="Calibri" w:cs="Calibri"/>
        </w:rPr>
        <w:t xml:space="preserve"> Минздрава России от 04.02.2014 N 14-1/10/2-723 разъяснения отозваны.</w:t>
      </w:r>
    </w:p>
    <w:p w:rsidR="00474DAA" w:rsidRDefault="00474DA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74DAA" w:rsidRDefault="00474DAA">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МЕДИЦИНСКИЕ КРИТЕРИИ</w:t>
      </w:r>
    </w:p>
    <w:p w:rsidR="00474DAA" w:rsidRDefault="00474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СТЕПЕНИ ТЯЖЕСТИ ВРЕДА, ПРИЧИНЕННОГО</w:t>
      </w:r>
    </w:p>
    <w:p w:rsidR="00474DAA" w:rsidRDefault="00474D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ЗДОРОВЬЮ ЧЕЛОВЕКА</w:t>
      </w:r>
    </w:p>
    <w:p w:rsidR="00474DAA" w:rsidRDefault="00474DAA">
      <w:pPr>
        <w:widowControl w:val="0"/>
        <w:autoSpaceDE w:val="0"/>
        <w:autoSpaceDN w:val="0"/>
        <w:adjustRightInd w:val="0"/>
        <w:spacing w:after="0" w:line="240" w:lineRule="auto"/>
        <w:jc w:val="center"/>
        <w:rPr>
          <w:rFonts w:ascii="Calibri" w:hAnsi="Calibri" w:cs="Calibri"/>
        </w:rPr>
      </w:pP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Минздравсоцразвития РФ от 18.01.2012 N 18н,</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1" w:history="1">
        <w:r>
          <w:rPr>
            <w:rFonts w:ascii="Calibri" w:hAnsi="Calibri" w:cs="Calibri"/>
            <w:color w:val="0000FF"/>
          </w:rPr>
          <w:t>решением</w:t>
        </w:r>
      </w:hyperlink>
      <w:r>
        <w:rPr>
          <w:rFonts w:ascii="Calibri" w:hAnsi="Calibri" w:cs="Calibri"/>
        </w:rPr>
        <w:t xml:space="preserve"> Верховного Суда РФ</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21.03.2011 N ГКПИ11-141)</w:t>
      </w:r>
    </w:p>
    <w:p w:rsidR="00474DAA" w:rsidRDefault="00474DAA">
      <w:pPr>
        <w:widowControl w:val="0"/>
        <w:autoSpaceDE w:val="0"/>
        <w:autoSpaceDN w:val="0"/>
        <w:adjustRightInd w:val="0"/>
        <w:spacing w:after="0" w:line="240" w:lineRule="auto"/>
        <w:jc w:val="center"/>
        <w:rPr>
          <w:rFonts w:ascii="Calibri" w:hAnsi="Calibri" w:cs="Calibri"/>
        </w:rPr>
      </w:pPr>
    </w:p>
    <w:p w:rsidR="00474DAA" w:rsidRDefault="00474DAA">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Общие положения</w:t>
      </w:r>
    </w:p>
    <w:p w:rsidR="00474DAA" w:rsidRDefault="00474DAA">
      <w:pPr>
        <w:widowControl w:val="0"/>
        <w:autoSpaceDE w:val="0"/>
        <w:autoSpaceDN w:val="0"/>
        <w:adjustRightInd w:val="0"/>
        <w:spacing w:after="0" w:line="240" w:lineRule="auto"/>
        <w:jc w:val="center"/>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Медицинские критерии определения степени тяжести вреда, причиненного здоровью человека (далее - Медицинские критерии), разработаны в соответствии с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августа 2007 г. N 522 "Об утверждении Правил определения степени тяжести вреда, причиненного здоровью человека" (далее - Правила).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критерии являются медицинской характеристикой квалифицирующих признаков, которые используются для определения степени тяжести вреда, причиненного здоровью человека, при производстве </w:t>
      </w:r>
      <w:hyperlink r:id="rId13" w:history="1">
        <w:r>
          <w:rPr>
            <w:rFonts w:ascii="Calibri" w:hAnsi="Calibri" w:cs="Calibri"/>
            <w:color w:val="0000FF"/>
          </w:rPr>
          <w:t>судебно-медицинской экспертизы</w:t>
        </w:r>
      </w:hyperlink>
      <w:r>
        <w:rPr>
          <w:rFonts w:ascii="Calibri" w:hAnsi="Calibri" w:cs="Calibri"/>
        </w:rPr>
        <w:t xml:space="preserve"> в гражданском, административном и уголовном судопроизводстве на основании определения суда, постановления судьи, лица, производящего дознание, следователя.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критерии используются для оценки повреждений, обнаруженных при судебно-медицинском обследовании живого лица, исследовании трупа и его частей, а также при производстве судебно-медицинских экспертиз по материалам дела и медицинским документам.</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Степень тяжести вреда, причиненного здоровью человека, определяется в соответствии с Правилами и Медицинскими критериями врачом - судебно-медицинским экспертом медицинского учреждения либо индивидуальным предпринимателем, обладающим специальными знаниями и имеющим лицензию на осуществление медицинской деятельности, включая работы (услуги) по судебно-медицинской экспертизе (далее - эксперт), привлеченным для производства экспертизы в порядке, установленном законодательством Российской Федерации.</w:t>
      </w:r>
    </w:p>
    <w:p w:rsidR="00474DAA" w:rsidRDefault="00474D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4" w:history="1">
        <w:r>
          <w:rPr>
            <w:rFonts w:ascii="Calibri" w:hAnsi="Calibri" w:cs="Calibri"/>
            <w:color w:val="0000FF"/>
          </w:rPr>
          <w:t>Приказа</w:t>
        </w:r>
      </w:hyperlink>
      <w:r>
        <w:rPr>
          <w:rFonts w:ascii="Calibri" w:hAnsi="Calibri" w:cs="Calibri"/>
        </w:rPr>
        <w:t xml:space="preserve"> Минздравсоцразвития РФ от 18.01.2012 N 18н)</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вредом, причиненным здоровью человека, понимается нарушение анатомической целости и физиологической функции органов и тканей человека в результате воздействия физических, химических, биологических и психогенных факторов внешней среды &lt;*&gt;.</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5" w:history="1">
        <w:r>
          <w:rPr>
            <w:rFonts w:ascii="Calibri" w:hAnsi="Calibri" w:cs="Calibri"/>
            <w:color w:val="0000FF"/>
          </w:rPr>
          <w:t>Пункт 2</w:t>
        </w:r>
      </w:hyperlink>
      <w:r>
        <w:rPr>
          <w:rFonts w:ascii="Calibri" w:hAnsi="Calibri" w:cs="Calibri"/>
        </w:rPr>
        <w:t xml:space="preserve"> Правил определения степени тяжести вреда, причиненного здоровью человека, утвержденных Постановлением Правительства РФ от 17.08.2007 N 522.</w:t>
      </w: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II. Медицинские критерии квалифицирующих признаков тяжести</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вреда здоровью</w:t>
      </w:r>
    </w:p>
    <w:p w:rsidR="00474DAA" w:rsidRDefault="00474DAA">
      <w:pPr>
        <w:widowControl w:val="0"/>
        <w:autoSpaceDE w:val="0"/>
        <w:autoSpaceDN w:val="0"/>
        <w:adjustRightInd w:val="0"/>
        <w:spacing w:after="0" w:line="240" w:lineRule="auto"/>
        <w:jc w:val="center"/>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Медицинскими критериями квалифицирующих признаков в отношении тяжкого вреда здоровью являются: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Вред здоровью, опасный для жизни человека, который по своему характеру непосредственно создает угрозу для жизни, а также вред здоровью, вызвавший развитие угрожающего жизни состояния (далее - вред здоровью, опасный для жизни человека).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здоровью, опасный для жизни человека, создающий непосредственно угрозу для жизни: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рана головы (волосистой части, века и окологлазничной области, носа, уха, щеки и височно-нижнечелюстной области, других областей головы), проникающая в полость черепа, в том числе без повреждения головного мозга;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перелом свода (лобной, теменной костей) и (или) основания черепа: черепной ямки (передней, средней или задней) или затылочной кости, или верхней стенки глазницы, или решетчатой кости, или клиновидной кости, или височной кости, за исключением изолированной трещины наружной костной пластинки свода черепа и переломов лицевых костей: носа, нижней стенки глазницы, слезной косточки, скуловой кости, верхней челюсти, альвеолярного отростка, небной кости, нижней челюсти;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внутричерепная травма: размозжение вещества головного мозга; диффузное аксональное повреждение головного мозга; ушиб головного мозга тяжелой степени; травматическое внутримозговое или внутрижелудочковое кровоизлияние; ушиб головного мозга </w:t>
      </w:r>
      <w:r>
        <w:rPr>
          <w:rFonts w:ascii="Calibri" w:hAnsi="Calibri" w:cs="Calibri"/>
        </w:rPr>
        <w:lastRenderedPageBreak/>
        <w:t>средней степени или травматическое эпидуральное, или субдуральное, или субарахноидальное кровоизлияние при наличии общемозговых, очаговых и стволовых симптомов;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рана шеи, проникающая в просвет глотки или гортани, или шейного отдела трахеи, или шейного отдела пищевода; ранение щитовидной железы;</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перелом хрящей гортани: щитовидного или перстневидного, или черпаловидного, или надгортанного, или рожковидного, или трахеальных хрящей;</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перелом шейного отдела позвоночника: перелом тела или двусторонний перелом дуги шейного позвонка, или перелом зуба II шейного позвонка, или односторонний перелом дуги I или II шейных позвонков, или множественные переломы шейных позвонков, в том числе без нарушения функции спинного мозга;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вывих одного или нескольких шейных позвонков; травматический разрыв межпозвоночного диска на уровне шейного отдела позвоночника со сдавлением спинного мозга;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ушиб шейного отдела спинного мозга с нарушением его функции;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рана грудной клетки, проникающая в плевральную полость или в полость перикарда, или в клетчатку средостения, в том числе без повреждения внутренних органов;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закрытое повреждение (размозжение, отрыв, разрыв) органов грудной полости: сердца или легкого, или бронхов, или грудного отдела трахеи; травматический гемоперикард или пневмоторакс, или гемоторакс, или гемопневмоторакс; диафрагмы или лимфатического грудного протока, или вилочковой железы;</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множественные двусторонние переломы ребер с нарушением анатомической целости каркаса грудной клетки или множественные односторонние переломы ребер по двум и более анатомическим линиям с образованием подвижного участка грудной стенки по типу "реберного клапана";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перелом грудного отдела позвоночника: перелом тела или дуги одного грудного позвонка с нарушением функции спинного мозга, либо нескольких грудных позвонков;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вывих грудного позвонка; травматический разрыв межпозвоночного диска в грудном отделе со сдавлением спинного мозга;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ушиб грудного отдела спинного мозга с нарушением его функции;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рана живота, проникающая в брюшную полость, в том числе без повреждения внутренних органов;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закрытое повреждение (размозжение, отрыв, разрыв): органов брюшной полости - селезенки или печени, или (и) желчного пузыря, или поджелудочной железы, или желудка, или тонкой кишки, или ободочной кишки, или прямой кишки, или большого сальника, или брыжейки толстой и (или) тонкой кишки; органов забрюшинного пространства - почки, надпочечника, мочеточника;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6.1.17. рана нижней части спины и (или) таза, проникающая в забрюшинное пространство, с повреждением органов забрюшинного пространства: почки или надпочечника, или мочеточника, или поджелудочной железы, или нисходящей и горизонтальной части двенадцатиперстной кишки, или восходящей и нисходящей ободочной кишки;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перелом пояснично-крестцового отдела позвоночника: тела или дуги одного либо нескольких поясничных и (или) крестцовых позвонков с синдромом "конского хвоста";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вывих поясничного позвонка; травматический разрыв межпозвоночного диска в поясничном, пояснично-крестцовом отделе с синдромом "конского хвоста";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6.1.20. ушиб поясничного отдела спинного мозга с синдромом "конского хвоста";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6.1.21. повреждение (размозжение, отрыв, разрыв) тазовых органов: открытое и (или) закрытое повреждение мочевого пузыря или перепончатой части мочеиспускательного канала, или яичника, или маточной (фаллопиевой) трубы, или матки, или других тазовых органов (предстательной железы, семенных пузырьков, семявыносящего протока);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6.1.22. рана стенки влагалища или прямой кишки, или промежности, проникающая в полость и (или) клетчатку малого таза;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6.1.23. двусторонние переломы переднего тазового полукольца с нарушением непрерывности: переломы обеих лобковых и обеих седалищных костей типа "бабочки"; переломы костей таза с нарушением непрерывности тазового кольца в заднем отделе: вертикальные переломы крестца, подвздошной кости, изолированные разрывы крестцово-</w:t>
      </w:r>
      <w:r>
        <w:rPr>
          <w:rFonts w:ascii="Calibri" w:hAnsi="Calibri" w:cs="Calibri"/>
        </w:rPr>
        <w:lastRenderedPageBreak/>
        <w:t>подвздошного сочленения; переломы костей таза с нарушением непрерывности тазового кольца в переднем и заднем отделах: односторонние и двусторонние вертикальные переломы переднего и заднего отделов таза на одной стороне (перелом Мальгеня); диагональные переломы - вертикальные переломы в переднем и заднем отделах таза на противоположных сторонах (перелом Воллюмье); различные сочетания переломов костей и разрывов сочленений таза в переднем и заднем отделах;</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6.1.24. рана, проникающая в позвоночный канал шейного или грудного, или поясничного, или крестцового отдела позвоночника, в том числе без повреждения спинного мозга и "конского хвоста";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6.1.25. открытое или закрытое повреждение спинного мозга: полный или неполный перерыв спинного мозга; размозжение спинного мозга;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6.1.26. повреждение (разрыв, отрыв, рассечение, травматическая аневризма) крупных кровеносных сосудов: аорты или сонной артерии (общей, наружной, внутренней), или подключичной, или подмышечной, или плечевой, или подвздошной (общей, наружной, внутренней), или бедренной, или подколенной артерий и (или) сопровождающих их магистральных вен;</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6.1.27. тупая травма рефлексогенных зон: области гортани, области каротидных синусов, области солнечного сплетения, области наружных половых органов при наличии клинических и морфологических данных;</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6.1.28. термические или химические, или электрические, или лучевые ожоги III - IV степени, превышающие 10% поверхности тела; ожоги III степени, превышающие 15% поверхности тела; ожоги II степени, превышающие 20% поверхности тела; ожоги меньшей площади, сопровождавшиеся развитием ожоговой болезни; ожоги дыхательных путей с явлениями отека и сужением голосовой щели;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6.1.29. отморожения III - IV степени с площадью поражения, превышающей 10% поверхности тела; отморожения III степени с площадью поражения, превышающей 15% поверхности тела; отморожения II степени с площадью поражения, превышающей 20% поверхности тела;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6.1.30. лучевые поражения, проявляющиеся острой лучевой болезнью тяжелой и крайне тяжелой степени.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Вред здоровью, опасный для жизни человека, вызвавший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угрожающее жизни состояние):</w:t>
      </w:r>
    </w:p>
    <w:p w:rsidR="00474DAA" w:rsidRDefault="00474DAA">
      <w:pPr>
        <w:widowControl w:val="0"/>
        <w:autoSpaceDE w:val="0"/>
        <w:autoSpaceDN w:val="0"/>
        <w:adjustRightInd w:val="0"/>
        <w:spacing w:after="0" w:line="240" w:lineRule="auto"/>
        <w:ind w:firstLine="540"/>
        <w:jc w:val="both"/>
        <w:rPr>
          <w:rFonts w:ascii="Calibri" w:hAnsi="Calibri" w:cs="Calibri"/>
        </w:rPr>
      </w:pPr>
      <w:bookmarkStart w:id="5" w:name="Par96"/>
      <w:bookmarkEnd w:id="5"/>
      <w:r>
        <w:rPr>
          <w:rFonts w:ascii="Calibri" w:hAnsi="Calibri" w:cs="Calibri"/>
        </w:rPr>
        <w:t>6.2.1. шок тяжелой (III - IV) степени;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кома II - III степени различной этиологии;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острая, обильная или массивная кровопотери;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острая сердечная и (или) сосудистая недостаточность тяжелой степени, или тяжелая степень нарушения мозгового кровообращения;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острая почечная или острая печеночная, или острая надпочечниковая недостаточность тяжелой степени, или острый панкреонекроз;</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острая дыхательная недостаточность тяжелой степени;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гнойно-септическое состояние: сепсис или перитонит, или гнойный плеврит, или флегмона;</w:t>
      </w:r>
    </w:p>
    <w:p w:rsidR="00474DAA" w:rsidRDefault="00474DAA">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6.2.8. расстройство регионального и (или) органного кровообращения, приводящее к инфаркту внутреннего органа или гангрене конечности; эмболия (газовая, жировая, тканевая, или тромбоэмболии) сосудов головного мозга или легких;</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6.2.9. острое отравление химическими и биологическими веществами медицинского и немедицинского применения, в том числе наркотиками или психотропными средствами, или снотворными средствами, или препаратами, действующими преимущественно на сердечно-сосудистую систему, или алкоголем и его суррогатами, или техническими жидкостями, или токсическими металлами, или токсическими газами, или пищевое отравление, вызвавшее угрожающее жизни состояние, приведенное в </w:t>
      </w:r>
      <w:hyperlink w:anchor="Par96" w:history="1">
        <w:r>
          <w:rPr>
            <w:rFonts w:ascii="Calibri" w:hAnsi="Calibri" w:cs="Calibri"/>
            <w:color w:val="0000FF"/>
          </w:rPr>
          <w:t>пунктах 6.2.1</w:t>
        </w:r>
      </w:hyperlink>
      <w:r>
        <w:rPr>
          <w:rFonts w:ascii="Calibri" w:hAnsi="Calibri" w:cs="Calibri"/>
        </w:rPr>
        <w:t xml:space="preserve"> - </w:t>
      </w:r>
      <w:hyperlink w:anchor="Par103" w:history="1">
        <w:r>
          <w:rPr>
            <w:rFonts w:ascii="Calibri" w:hAnsi="Calibri" w:cs="Calibri"/>
            <w:color w:val="0000FF"/>
          </w:rPr>
          <w:t>6.2.8</w:t>
        </w:r>
      </w:hyperlink>
      <w:r>
        <w:rPr>
          <w:rFonts w:ascii="Calibri" w:hAnsi="Calibri" w:cs="Calibri"/>
        </w:rPr>
        <w:t xml:space="preserve"> Медицинских критериев;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6.2.10. различные виды механической асфиксии; последствия общего воздействия высокой или низкой температуры (тепловой удар, солнечный удар, общее перегревание, переохлаждение организма); последствия воздействия высокого или низкого атмосферного давления (баротравма, </w:t>
      </w:r>
      <w:r>
        <w:rPr>
          <w:rFonts w:ascii="Calibri" w:hAnsi="Calibri" w:cs="Calibri"/>
        </w:rPr>
        <w:lastRenderedPageBreak/>
        <w:t xml:space="preserve">кессонная болезнь); последствия воздействия технического или атмосферного электричества (электротравма); последствия других форм неблагоприятного воздействия (обезвоживание, истощение, перенапряжение организма), вызвавшие угрожающее жизни состояние, приведенное в </w:t>
      </w:r>
      <w:hyperlink w:anchor="Par96" w:history="1">
        <w:r>
          <w:rPr>
            <w:rFonts w:ascii="Calibri" w:hAnsi="Calibri" w:cs="Calibri"/>
            <w:color w:val="0000FF"/>
          </w:rPr>
          <w:t>пунктах 6.2.1</w:t>
        </w:r>
      </w:hyperlink>
      <w:r>
        <w:rPr>
          <w:rFonts w:ascii="Calibri" w:hAnsi="Calibri" w:cs="Calibri"/>
        </w:rPr>
        <w:t xml:space="preserve"> - </w:t>
      </w:r>
      <w:hyperlink w:anchor="Par103" w:history="1">
        <w:r>
          <w:rPr>
            <w:rFonts w:ascii="Calibri" w:hAnsi="Calibri" w:cs="Calibri"/>
            <w:color w:val="0000FF"/>
          </w:rPr>
          <w:t>6.2.8</w:t>
        </w:r>
      </w:hyperlink>
      <w:r>
        <w:rPr>
          <w:rFonts w:ascii="Calibri" w:hAnsi="Calibri" w:cs="Calibri"/>
        </w:rPr>
        <w:t xml:space="preserve"> Медицинских критериев.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Потеря зрения - полная стойкая слепота на оба глаза или такое необратимое состояние, когда в результате травмы, отравления либо иного внешнего воздействия у человека возникло ухудшение зрения, что соответствует остроте зрения, равной 0,04 и ниже.</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Потеря зрения на один глаз оценивается по признаку стойкой утраты общей трудоспособности.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Посттравматическое удаление одного глазного яблока, обладавшего зрением до травмы, также оценивается по признаку стойкой утраты общей трудоспособности.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степени тяжести вреда, причиненного здоровью человека, в результате потери слепого глаза проводится по признаку длительности расстройства здоровья.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Потеря речи - необратимая потеря способности выражать мысли членораздельными звуками, понятными для окружающих.</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Потеря слуха - полная стойкая глухота на оба уха или такое необратимое состояние, когда человек не слышит разговорную речь на расстоянии 3 - 5 см от ушной раковины.</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Потеря слуха на одно ухо оценивается по признаку стойкой утраты общей трудоспособности.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Потеря какого-либо органа или утрата органом его функций:</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потеря руки или ноги, т.е. отделение их от туловища или стойкая утрата ими функций (паралич или иное состояние, исключающее их функции); потеря кисти или стопы приравнивается к потере руки или ноги;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потеря производительной способности, выражающаяся у мужчин в способности к совокуплению или оплодотворению, у женщин - в способности к совокуплению или зачатию, или вынашиванию, или деторождению;</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потеря одного яичка.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Прерывание беременности - прекращение течения беременности независимо от срока, вызванное причиненным вредом здоровью, с развитием выкидыша, внутриутробной гибелью плода, преждевременными родами либо обусловившее необходимость медицинского вмешательства.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Прерывание беременности в результате заболеваний матери и плода должно находиться в прямой причинно-следственной связи с причиненным вредом здоровью и не должно быть обусловлено индивидуальными особенностями организма женщины и плода (заболеваниями, патологическими состояниями), которые имелись до причинения вреда здоровью.</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внешние причины обусловили необходимость прерывания беременности путем медицинского вмешательства (выскабливание матки, кесарево сечение и прочее), то эти повреждения и наступившие последствия приравниваются к прерыванию беременности и оцениваются как тяжкий вред здоровью.</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Психическое расстройство, возникновение которого должно находиться в причинно-следственной связи с причиненным вредом здоровью, т.е. быть его последствием.</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Заболевание наркоманией либо токсикоманией.</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Неизгладимое обезображивание лица.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тяжести вреда, причиненного здоровью человека, выразившегося в неизгладимом обезображивании его лица, определяется судом.</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судебно-медицинской экспертизы ограничивается лишь установлением неизгладимости данного повреждения, а также его медицинских последствий в соответствии с Медицинскими критериями.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неизгладимыми изменениями следует понимать такие повреждения лица, которые с течением времени не исчезают самостоятельно (без хирургического устранения рубцов, деформаций, нарушений мимики и прочее, либо под влиянием нехирургических методов) и для их устранения требуется оперативное вмешательство (например, косметическая операция).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Значительная стойкая утрата общей трудоспособности не менее чем на одну треть (стойкая утрата общей трудоспособности свыше 30 процентов).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тяжкому вреду здоровья, вызывающему значительную стойкую утрату общей </w:t>
      </w:r>
      <w:r>
        <w:rPr>
          <w:rFonts w:ascii="Calibri" w:hAnsi="Calibri" w:cs="Calibri"/>
        </w:rPr>
        <w:lastRenderedPageBreak/>
        <w:t>трудоспособности не менее чем на одну треть, независимо от исхода и оказания (неоказания) медицинской помощи, относят следующие повреждения: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открытый или закрытый перелом плечевой кости: внутрисуставной (головки плеча) или околосуставной (анатомической шейки, под- и чрезбугорковый), или хирургической шейки или диафиза плечевой кости;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6.11.2. открытый или закрытый перелом костей, составляющих локтевой сустав;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6.11.3. открытый или закрытый перелом-вывих костей предплечья: перелом локтевой в верхней или средней трети с вывихом головки лучевой кости (перелом-вывих Монтеджа) или перелом лучевой кости в нижней трети с вывихом головки локтевой кости (перелом-вывих Галеацци);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6.11.4. открытый или закрытый перелом вертлужной впадины со смещением;</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6.11.5. открытый или закрытый перелом проксимального отдела бедренной кости: внутрисуставной (перелом головки и шейки бедра) или внесуставной (межвертельный, чрезвертельный переломы), за исключением изолированного перелома большого и малого вертелов;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6.11.6. открытый или закрытый перелом диафиза бедренной кости;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6.11.7. открытый или закрытый перелом костей, составляющих коленный сустав, за исключением надколенника;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6.11.8. открытый или закрытый перелом диафиза большеберцовой кости;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6.11.9. открытый или закрытый перелом лодыжек обеих берцовых костей в сочетании с переломом суставной поверхности большеберцовой кости и разрывом дистального межберцового синдесмоза с подвывихом и вывихом стопы;</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6.11.10. компрессионный перелом двух и более смежных позвонков грудного или поясничного отдела позвоночника без нарушения функции спинного мозга и тазовых органов;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6.11.11. открытый вывих плеча или предплечья, или кисти, или бедра, или голени, или стопы с разрывом связочного аппарата и капсулы сустава.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Стойкая утрата общей трудоспособности в иных случаях определяется в процентах, кратных пяти, в соответствии с </w:t>
      </w:r>
      <w:hyperlink w:anchor="Par190" w:history="1">
        <w:r>
          <w:rPr>
            <w:rFonts w:ascii="Calibri" w:hAnsi="Calibri" w:cs="Calibri"/>
            <w:color w:val="0000FF"/>
          </w:rPr>
          <w:t>Таблицей</w:t>
        </w:r>
      </w:hyperlink>
      <w:r>
        <w:rPr>
          <w:rFonts w:ascii="Calibri" w:hAnsi="Calibri" w:cs="Calibri"/>
        </w:rPr>
        <w:t xml:space="preserve"> процентов стойкой утраты общей трудоспособности в результате различных травм, отравлений и других последствий воздействия внешних причин, прилагаемой к настоящим Медицинским критериям.</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Полная утрата профессиональной трудоспособности.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трудоспособность связана с возможностью выполнения определенного объема и качества работы по конкретной профессии (специальности), по которой осуществляется основная трудовая деятельность.</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Степень утраты профессиональной трудоспособности определяется в соответствии с </w:t>
      </w:r>
      <w:hyperlink r:id="rId16" w:history="1">
        <w:r>
          <w:rPr>
            <w:rFonts w:ascii="Calibri" w:hAnsi="Calibri" w:cs="Calibri"/>
            <w:color w:val="0000FF"/>
          </w:rPr>
          <w:t>Правилами</w:t>
        </w:r>
      </w:hyperlink>
      <w:r>
        <w:rPr>
          <w:rFonts w:ascii="Calibri" w:hAnsi="Calibri" w:cs="Calibri"/>
        </w:rPr>
        <w:t xml:space="preserve">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 октября 2000 г. N 789 (Собрание законодательства Российской Федерации, 2000, N 43, ст. 4247).</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Медицинскими критериями квалифицирующих признаков в отношении средней тяжести вреда здоровью являются: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Временное нарушение функций органов и (или) систем (временная нетрудоспособность) продолжительностью свыше трех недель (более 21 дня) (далее - длительное расстройство здоровья).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Значительная стойкая утрата общей трудоспособности менее чем на одну треть - стойкая утрата общей трудоспособности от 10 до 30 процентов включительно.</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Медицинскими критериями квалифицирующих признаков в отношении легкого вреда здоровью являются: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Временное нарушение функций органов и (или) систем (временная нетрудоспособность) продолжительностью до трех недель от момента причинения травмы (до 21 дня включительно) (далее - кратковременное расстройство здоровья).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Незначительная стойкая утрата общей трудоспособности - стойкая утрата общей трудоспособности менее 10 процентов.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Поверхностные повреждения, в том числе: ссадина, кровоподтек, ушиб мягких тканей, </w:t>
      </w:r>
      <w:r>
        <w:rPr>
          <w:rFonts w:ascii="Calibri" w:hAnsi="Calibri" w:cs="Calibri"/>
        </w:rPr>
        <w:lastRenderedPageBreak/>
        <w:t>включающий кровоподтек и гематому, поверхностная рана и другие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повреждения, не причинившие вред здоровью человека.</w:t>
      </w:r>
    </w:p>
    <w:p w:rsidR="00474DAA" w:rsidRDefault="00474DAA">
      <w:pPr>
        <w:widowControl w:val="0"/>
        <w:autoSpaceDE w:val="0"/>
        <w:autoSpaceDN w:val="0"/>
        <w:adjustRightInd w:val="0"/>
        <w:spacing w:after="0" w:line="240" w:lineRule="auto"/>
        <w:jc w:val="center"/>
        <w:rPr>
          <w:rFonts w:ascii="Calibri" w:hAnsi="Calibri" w:cs="Calibri"/>
        </w:rPr>
      </w:pPr>
    </w:p>
    <w:p w:rsidR="00474DAA" w:rsidRDefault="00474DAA">
      <w:pPr>
        <w:widowControl w:val="0"/>
        <w:autoSpaceDE w:val="0"/>
        <w:autoSpaceDN w:val="0"/>
        <w:adjustRightInd w:val="0"/>
        <w:spacing w:after="0" w:line="240" w:lineRule="auto"/>
        <w:jc w:val="center"/>
        <w:outlineLvl w:val="1"/>
        <w:rPr>
          <w:rFonts w:ascii="Calibri" w:hAnsi="Calibri" w:cs="Calibri"/>
        </w:rPr>
      </w:pPr>
      <w:bookmarkStart w:id="7" w:name="Par151"/>
      <w:bookmarkEnd w:id="7"/>
      <w:r>
        <w:rPr>
          <w:rFonts w:ascii="Calibri" w:hAnsi="Calibri" w:cs="Calibri"/>
        </w:rPr>
        <w:t>III. Заключительные положения</w:t>
      </w:r>
    </w:p>
    <w:p w:rsidR="00474DAA" w:rsidRDefault="00474DAA">
      <w:pPr>
        <w:widowControl w:val="0"/>
        <w:autoSpaceDE w:val="0"/>
        <w:autoSpaceDN w:val="0"/>
        <w:adjustRightInd w:val="0"/>
        <w:spacing w:after="0" w:line="240" w:lineRule="auto"/>
        <w:jc w:val="center"/>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определения степени тяжести вреда, причиненного здоровью человека, достаточно наличия одного Медицинского критерия.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наличии нескольких Медицинских критериев тяжесть вреда, причиненного здоровью человека, определяется по тому критерию, который соответствует большей степени тяжести вреда.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Степень тяжести вреда, причиненного здоровью человека, при наличии нескольких повреждений, возникших от неоднократных травмирующих воздействий (в том числе при оказании медицинской помощи), определяется отдельно в отношении каждого такого воздействия.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множественные повреждения взаимно отягощают друг друга, определение степени тяжести вреда, причиненного здоровью человека, производится по их совокупности.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наличии повреждений разной давности возникновения определение степени тяжести вреда, причиненного здоровью человека каждым из них, производится отдельно.</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Возникновение угрожающего жизни состояния должно быть непосредственно связано с причинением вреда здоровью, опасного для жизни человека, причем эта связь не может носить случайный характер.</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Предотвращение смертельного исхода, обусловленное оказанием медицинской помощи, не должно приниматься во внимание при определении степени тяжести вреда, причиненного здоровью человека.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Расстройство здоровья состоит во временном нарушении функций органов и (или) систем органов, непосредственно связанное с повреждением, заболеванием, патологическим состоянием, обусловившее временную нетрудоспособность.</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Продолжительность нарушения функций органов и (или) систем органов (временной нетрудоспособности) устанавливается в днях исходя из объективных медицинских данных, поскольку длительность лечения может не совпадать с продолжительностью ограничения функций органов и (или) систем органов человека. Проведенное лечение не исключает наличия у живого лица посттравматического ограничения функций органов и (или) систем органов.</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Утрата общей трудоспособности при неблагоприятном трудовом и клиническом прогнозах либо при определившемся исходе независимо от сроков ограничения трудоспособности, либо при длительности расстройства здоровья свыше 120 дней (далее - стойкая утрата общей трудоспособности).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Стойкая утрата общей трудоспособности заключается в необратимой утрате функций в виде ограничения жизнедеятельности (потеря врожденных и приобретенных способностей человека к самообслуживанию) и трудоспособности человека независимо от его квалификации и профессии (специальности) (потеря врожденных и приобретенных способностей человека к действию, направленному на получение социально значимого результата в виде определенного продукта, изделия или услуги).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 детей трудовой прогноз в части возможности в будущем стойкой утраты общей (профессиональной) трудоспособности определяют так же, как у взрослых, в соответствии с настоящими Медицинскими критериями.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возникновения необходимости в специальном медицинском обследовании живого лица проводится комиссионная судебно-медицинская экспертиза с участием врачей-специалистов тех медицинских учреждений, в которых имеются условия, необходимые для ее проведения.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производстве судебно-медицинской экспертизы в отношении живого лица, имеющего какое-либо предшествующее травме заболевание либо повреждение части тела с полностью или частично ранее утраченной функцией, учитывается только вред, причиненный </w:t>
      </w:r>
      <w:r>
        <w:rPr>
          <w:rFonts w:ascii="Calibri" w:hAnsi="Calibri" w:cs="Calibri"/>
        </w:rPr>
        <w:lastRenderedPageBreak/>
        <w:t>здоровью человека, вызванный травмой и причинно с ней связанный.</w:t>
      </w:r>
    </w:p>
    <w:p w:rsidR="00474DAA" w:rsidRDefault="00474DAA">
      <w:pPr>
        <w:widowControl w:val="0"/>
        <w:autoSpaceDE w:val="0"/>
        <w:autoSpaceDN w:val="0"/>
        <w:adjustRightInd w:val="0"/>
        <w:spacing w:after="0" w:line="240" w:lineRule="auto"/>
        <w:ind w:firstLine="540"/>
        <w:jc w:val="both"/>
        <w:rPr>
          <w:rFonts w:ascii="Calibri" w:hAnsi="Calibri" w:cs="Calibri"/>
        </w:rPr>
      </w:pPr>
      <w:bookmarkStart w:id="8" w:name="Par167"/>
      <w:bookmarkEnd w:id="8"/>
      <w:r>
        <w:rPr>
          <w:rFonts w:ascii="Calibri" w:hAnsi="Calibri" w:cs="Calibri"/>
        </w:rPr>
        <w:t>24. Ухудшение состояния здоровья человека, вызванное характером и тяжестью травмы, отравления, заболевания, поздними сроками начала лечения, его возрастом, сопутствующей патологией и др. причинами, не рассматривается как причинение вреда здоровью.</w:t>
      </w:r>
    </w:p>
    <w:p w:rsidR="00474DAA" w:rsidRDefault="00474DAA">
      <w:pPr>
        <w:widowControl w:val="0"/>
        <w:autoSpaceDE w:val="0"/>
        <w:autoSpaceDN w:val="0"/>
        <w:adjustRightInd w:val="0"/>
        <w:spacing w:after="0" w:line="240" w:lineRule="auto"/>
        <w:ind w:firstLine="540"/>
        <w:jc w:val="both"/>
        <w:rPr>
          <w:rFonts w:ascii="Calibri" w:hAnsi="Calibri" w:cs="Calibri"/>
        </w:rPr>
      </w:pPr>
      <w:bookmarkStart w:id="9" w:name="Par168"/>
      <w:bookmarkEnd w:id="9"/>
      <w:r>
        <w:rPr>
          <w:rFonts w:ascii="Calibri" w:hAnsi="Calibri" w:cs="Calibri"/>
        </w:rPr>
        <w:t>25. Ухудшение состояния здоровья человека, обусловленное дефектом оказания медицинской помощи, рассматривается как причинение вреда здоровью.</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Установление степени тяжести вреда, причиненного здоровью человека, в случаях, указанных в </w:t>
      </w:r>
      <w:hyperlink w:anchor="Par167" w:history="1">
        <w:r>
          <w:rPr>
            <w:rFonts w:ascii="Calibri" w:hAnsi="Calibri" w:cs="Calibri"/>
            <w:color w:val="0000FF"/>
          </w:rPr>
          <w:t>пунктах 24</w:t>
        </w:r>
      </w:hyperlink>
      <w:r>
        <w:rPr>
          <w:rFonts w:ascii="Calibri" w:hAnsi="Calibri" w:cs="Calibri"/>
        </w:rPr>
        <w:t xml:space="preserve"> и </w:t>
      </w:r>
      <w:hyperlink w:anchor="Par168" w:history="1">
        <w:r>
          <w:rPr>
            <w:rFonts w:ascii="Calibri" w:hAnsi="Calibri" w:cs="Calibri"/>
            <w:color w:val="0000FF"/>
          </w:rPr>
          <w:t>25</w:t>
        </w:r>
      </w:hyperlink>
      <w:r>
        <w:rPr>
          <w:rFonts w:ascii="Calibri" w:hAnsi="Calibri" w:cs="Calibri"/>
        </w:rPr>
        <w:t xml:space="preserve"> Медицинских критериев, производится также в соответствии с </w:t>
      </w:r>
      <w:hyperlink r:id="rId17" w:history="1">
        <w:r>
          <w:rPr>
            <w:rFonts w:ascii="Calibri" w:hAnsi="Calibri" w:cs="Calibri"/>
            <w:color w:val="0000FF"/>
          </w:rPr>
          <w:t>Правилами</w:t>
        </w:r>
      </w:hyperlink>
      <w:r>
        <w:rPr>
          <w:rFonts w:ascii="Calibri" w:hAnsi="Calibri" w:cs="Calibri"/>
        </w:rPr>
        <w:t xml:space="preserve"> и Медицинскими критериями.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Степень тяжести вреда, причиненного здоровью человека, не определяется, если:</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медицинского обследования живого лица, изучения материалов дела и медицинских документов сущность вреда здоровью определить не представляется возможным;</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медицинского обследования живого лица не ясен исход вреда здоровью, не опасного для жизни человека;</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живое лицо, в отношении которого назначена судебно-медицинская экспертиза, не явилось и не может быть доставлено на судебно-медицинскую экспертизу либо живое лицо отказывается от медицинского обследования;</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документы отсутствуют либо в них не содержится достаточных сведений, в том числе результатов инструментальных и лабораторных методов исследований, без которых не представляется возможным судить о характере и степени тяжести вреда, причиненного здоровью человека.</w:t>
      </w: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jc w:val="right"/>
        <w:outlineLvl w:val="1"/>
        <w:rPr>
          <w:rFonts w:ascii="Calibri" w:hAnsi="Calibri" w:cs="Calibri"/>
        </w:rPr>
      </w:pPr>
      <w:bookmarkStart w:id="10" w:name="Par180"/>
      <w:bookmarkEnd w:id="10"/>
      <w:r>
        <w:rPr>
          <w:rFonts w:ascii="Calibri" w:hAnsi="Calibri" w:cs="Calibri"/>
        </w:rPr>
        <w:t>Приложение</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к Медицинским критериям</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определения степени тяжести вреда,</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причиненного здоровью человека,</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социального развития</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4DAA" w:rsidRDefault="00474DAA">
      <w:pPr>
        <w:widowControl w:val="0"/>
        <w:autoSpaceDE w:val="0"/>
        <w:autoSpaceDN w:val="0"/>
        <w:adjustRightInd w:val="0"/>
        <w:spacing w:after="0" w:line="240" w:lineRule="auto"/>
        <w:jc w:val="right"/>
        <w:rPr>
          <w:rFonts w:ascii="Calibri" w:hAnsi="Calibri" w:cs="Calibri"/>
        </w:rPr>
      </w:pPr>
      <w:r>
        <w:rPr>
          <w:rFonts w:ascii="Calibri" w:hAnsi="Calibri" w:cs="Calibri"/>
        </w:rPr>
        <w:t>от 24 апреля 2008 г. N 194н</w:t>
      </w: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widowControl w:val="0"/>
        <w:autoSpaceDE w:val="0"/>
        <w:autoSpaceDN w:val="0"/>
        <w:adjustRightInd w:val="0"/>
        <w:spacing w:after="0" w:line="240" w:lineRule="auto"/>
        <w:jc w:val="center"/>
        <w:rPr>
          <w:rFonts w:ascii="Calibri" w:hAnsi="Calibri" w:cs="Calibri"/>
        </w:rPr>
      </w:pPr>
      <w:bookmarkStart w:id="11" w:name="Par190"/>
      <w:bookmarkEnd w:id="11"/>
      <w:r>
        <w:rPr>
          <w:rFonts w:ascii="Calibri" w:hAnsi="Calibri" w:cs="Calibri"/>
        </w:rPr>
        <w:t>ТАБЛИЦА</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ПРОЦЕНТОВ СТОЙКОЙ УТРАТЫ ОБЩЕЙ ТРУДОСПОСОБНОСТИ</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В РЕЗУЛЬТАТЕ РАЗЛИЧНЫХ ТРАВМ, ОТРАВЛЕНИЙ И ДРУГИХ</w:t>
      </w:r>
    </w:p>
    <w:p w:rsidR="00474DAA" w:rsidRDefault="00474DAA">
      <w:pPr>
        <w:widowControl w:val="0"/>
        <w:autoSpaceDE w:val="0"/>
        <w:autoSpaceDN w:val="0"/>
        <w:adjustRightInd w:val="0"/>
        <w:spacing w:after="0" w:line="240" w:lineRule="auto"/>
        <w:jc w:val="center"/>
        <w:rPr>
          <w:rFonts w:ascii="Calibri" w:hAnsi="Calibri" w:cs="Calibri"/>
        </w:rPr>
      </w:pPr>
      <w:r>
        <w:rPr>
          <w:rFonts w:ascii="Calibri" w:hAnsi="Calibri" w:cs="Calibri"/>
        </w:rPr>
        <w:t>ПОСЛЕДСТВИЙ ВОЗДЕЙСТВИЯ ВНЕШНИХ ПРИЧИН &lt;*&gt;</w:t>
      </w:r>
    </w:p>
    <w:p w:rsidR="00474DAA" w:rsidRDefault="00474DAA">
      <w:pPr>
        <w:widowControl w:val="0"/>
        <w:autoSpaceDE w:val="0"/>
        <w:autoSpaceDN w:val="0"/>
        <w:adjustRightInd w:val="0"/>
        <w:spacing w:after="0" w:line="240" w:lineRule="auto"/>
        <w:jc w:val="center"/>
        <w:rPr>
          <w:rFonts w:ascii="Calibri" w:hAnsi="Calibri" w:cs="Calibri"/>
        </w:rPr>
      </w:pP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74DAA" w:rsidRDefault="00474D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Используется при судебно-медицинском определении степени тяжести вреда, причиненного здоровью человека, по квалифицирующему признаку и медицинскому критерию стойкой утраты общей трудоспособности.</w:t>
      </w:r>
    </w:p>
    <w:p w:rsidR="00474DAA" w:rsidRDefault="00474DAA">
      <w:pPr>
        <w:widowControl w:val="0"/>
        <w:autoSpaceDE w:val="0"/>
        <w:autoSpaceDN w:val="0"/>
        <w:adjustRightInd w:val="0"/>
        <w:spacing w:after="0" w:line="240" w:lineRule="auto"/>
        <w:ind w:firstLine="540"/>
        <w:jc w:val="both"/>
        <w:rPr>
          <w:rFonts w:ascii="Calibri" w:hAnsi="Calibri" w:cs="Calibri"/>
        </w:rPr>
      </w:pP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N │Вред, причиненный здоровью человека в результате различных │Процент  │</w:t>
      </w:r>
    </w:p>
    <w:p w:rsidR="00474DAA" w:rsidRDefault="00474DAA">
      <w:pPr>
        <w:pStyle w:val="ConsPlusCell"/>
        <w:rPr>
          <w:rFonts w:ascii="Courier New" w:hAnsi="Courier New" w:cs="Courier New"/>
          <w:sz w:val="20"/>
          <w:szCs w:val="20"/>
        </w:rPr>
      </w:pPr>
      <w:r>
        <w:rPr>
          <w:rFonts w:ascii="Courier New" w:hAnsi="Courier New" w:cs="Courier New"/>
          <w:sz w:val="20"/>
          <w:szCs w:val="20"/>
        </w:rPr>
        <w:t>│п/п│     травм, отравлений и других последствий воздействия    │стойкой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внешних причин                      │утраты   │</w:t>
      </w:r>
    </w:p>
    <w:p w:rsidR="00474DAA" w:rsidRDefault="00474DAA">
      <w:pPr>
        <w:pStyle w:val="ConsPlusCell"/>
        <w:rPr>
          <w:rFonts w:ascii="Courier New" w:hAnsi="Courier New" w:cs="Courier New"/>
          <w:sz w:val="20"/>
          <w:szCs w:val="20"/>
        </w:rPr>
      </w:pPr>
      <w:r>
        <w:rPr>
          <w:rFonts w:ascii="Courier New" w:hAnsi="Courier New" w:cs="Courier New"/>
          <w:sz w:val="20"/>
          <w:szCs w:val="20"/>
        </w:rPr>
        <w:t>│   │                                                           │общей    │</w:t>
      </w:r>
    </w:p>
    <w:p w:rsidR="00474DAA" w:rsidRDefault="00474DAA">
      <w:pPr>
        <w:pStyle w:val="ConsPlusCell"/>
        <w:rPr>
          <w:rFonts w:ascii="Courier New" w:hAnsi="Courier New" w:cs="Courier New"/>
          <w:sz w:val="20"/>
          <w:szCs w:val="20"/>
        </w:rPr>
      </w:pPr>
      <w:r>
        <w:rPr>
          <w:rFonts w:ascii="Courier New" w:hAnsi="Courier New" w:cs="Courier New"/>
          <w:sz w:val="20"/>
          <w:szCs w:val="20"/>
        </w:rPr>
        <w:t>│   │                                                           │трудоспо-│</w:t>
      </w:r>
    </w:p>
    <w:p w:rsidR="00474DAA" w:rsidRDefault="00474DAA">
      <w:pPr>
        <w:pStyle w:val="ConsPlusCell"/>
        <w:rPr>
          <w:rFonts w:ascii="Courier New" w:hAnsi="Courier New" w:cs="Courier New"/>
          <w:sz w:val="20"/>
          <w:szCs w:val="20"/>
        </w:rPr>
      </w:pPr>
      <w:r>
        <w:rPr>
          <w:rFonts w:ascii="Courier New" w:hAnsi="Courier New" w:cs="Courier New"/>
          <w:sz w:val="20"/>
          <w:szCs w:val="20"/>
        </w:rPr>
        <w:t>│   │                                                           │собности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1 │                             2                             │    3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w:t>
      </w:r>
    </w:p>
    <w:p w:rsidR="00474DAA" w:rsidRDefault="00474DAA">
      <w:pPr>
        <w:pStyle w:val="ConsPlusCell"/>
        <w:rPr>
          <w:rFonts w:ascii="Courier New" w:hAnsi="Courier New" w:cs="Courier New"/>
          <w:sz w:val="20"/>
          <w:szCs w:val="20"/>
        </w:rPr>
      </w:pPr>
      <w:bookmarkStart w:id="12" w:name="Par208"/>
      <w:bookmarkEnd w:id="12"/>
      <w:r>
        <w:rPr>
          <w:rFonts w:ascii="Courier New" w:hAnsi="Courier New" w:cs="Courier New"/>
          <w:sz w:val="20"/>
          <w:szCs w:val="20"/>
        </w:rPr>
        <w:t>│              ЦЕНТРАЛЬНАЯ И ПЕРИФЕРИЧЕСКАЯ НЕРВНАЯ СИСТЕМЫ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13" w:name="Par210"/>
      <w:bookmarkEnd w:id="13"/>
      <w:r>
        <w:rPr>
          <w:rFonts w:ascii="Courier New" w:hAnsi="Courier New" w:cs="Courier New"/>
          <w:sz w:val="20"/>
          <w:szCs w:val="20"/>
        </w:rPr>
        <w:t>│ 1 │Остаточные явления тяжелой черепно-мозговой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значительное снижение интеллекта, значительное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│уменьшение объема движений и силы в конечностях, резкое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│или значительное нарушение координации, эпилептические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│припадки (не реже одного раза в месяц);                    │    75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выраженное слабоумие, параличи, частые эпилептические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│припадки (не реже одного раза в неделю), нарушение процесса│         │</w:t>
      </w:r>
    </w:p>
    <w:p w:rsidR="00474DAA" w:rsidRDefault="00474DAA">
      <w:pPr>
        <w:pStyle w:val="ConsPlusCell"/>
        <w:rPr>
          <w:rFonts w:ascii="Courier New" w:hAnsi="Courier New" w:cs="Courier New"/>
          <w:sz w:val="20"/>
          <w:szCs w:val="20"/>
        </w:rPr>
      </w:pPr>
      <w:r>
        <w:rPr>
          <w:rFonts w:ascii="Courier New" w:hAnsi="Courier New" w:cs="Courier New"/>
          <w:sz w:val="20"/>
          <w:szCs w:val="20"/>
        </w:rPr>
        <w:t>│   │узнавания (агнозия), нарушение целенаправленного действия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│(апраксия), резкое нарушение или потеря речи (афазия),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│отсутствие координации движения (атаксия), резкие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│вестибулярные и мозжечковые расстройства.                  │   100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│Для установления процента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достаточно наличия одного остаточного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│явления тяжелой черепно-мозговой травмы, предусмотренного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│настоящим пунктом.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14" w:name="Par227"/>
      <w:bookmarkEnd w:id="14"/>
      <w:r>
        <w:rPr>
          <w:rFonts w:ascii="Courier New" w:hAnsi="Courier New" w:cs="Courier New"/>
          <w:sz w:val="20"/>
          <w:szCs w:val="20"/>
        </w:rPr>
        <w:t>│ 2 │Тяжелая черепно-мозговая травма, повлекшая: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легкие нарушения координации, легкое повышение тонуса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│мышц и снижение силы в конечностях, умеренные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│двигательные расстройства, нарушения чувствительности,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│единичные эпилептические припадки;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умеренные нарушения координации, умеренное повышение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│тонуса мышц и снижение силы в конечностях, нерезко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│выраженные двигательные расстройства, редкие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│эпилептические припадки (2 - 3 раза в год);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значительные нарушения координации, выраженное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│повышение тонуса мышц и снижение силы в конечностях,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│снижение интеллекта, ослабление памяти, эпилептические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│припадки (4 - 10 раз в год).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│Для установления процента постоянной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необходимо наличие не менее двух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│последствий тяжелой черепно-мозговой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│предусмотренных настоящим пунктом, или эпилептических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│припадков.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3 │Черепно-мозговая травма: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не повлекшая за собой возникновения патологических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│изменений со стороны центральной нервной системы;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повлекшая за собой значительно выраженные вегетативные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│симптомы (тремор век и пальцев рук, высокие сухожильные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│рефлексы, вазомоторные нарушения и др.);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повлекшая за собой отдельные очаговые симптомы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│(анизокория, неравенство глазных щелей, отклонение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│(девиация) языка в сторону, нистагм, сглаженность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│носогубной складки и др.).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15" w:name="Par258"/>
      <w:bookmarkEnd w:id="15"/>
      <w:r>
        <w:rPr>
          <w:rFonts w:ascii="Courier New" w:hAnsi="Courier New" w:cs="Courier New"/>
          <w:sz w:val="20"/>
          <w:szCs w:val="20"/>
        </w:rPr>
        <w:t>│ 4 │Сотрясение головного мозга, повлекшее за собой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│возникновение отдельных объективных признаков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│вегетативных симптомов со стороны центральной нервной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│системы (неравенство глазных щелей, нистагм, отклонение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│языка в сторону и др., вегетососудистая дистония, высокие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│сухожильные рефлексы, гипергидроз, неустойчивость в позе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│Ромберга и др.).                                           │     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16" w:name="Par266"/>
      <w:bookmarkEnd w:id="16"/>
      <w:r>
        <w:rPr>
          <w:rFonts w:ascii="Courier New" w:hAnsi="Courier New" w:cs="Courier New"/>
          <w:sz w:val="20"/>
          <w:szCs w:val="20"/>
        </w:rPr>
        <w:t>│ 5 │Сотрясение головного мозга, не повлекшее за собой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│нарушений со стороны центральной нервной системы, а также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│повторные сотрясения головного мозга, подтвержденные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│объективной неврологической симптоматикой, установленной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медицинском учреждении, но не повлекшие за собой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│появления новых патологических изменений со стороны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│центральной нервной системы.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Критерии стойкой утраты общей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│предусмотренные </w:t>
      </w:r>
      <w:hyperlink w:anchor="Par258" w:history="1">
        <w:r>
          <w:rPr>
            <w:rFonts w:ascii="Courier New" w:hAnsi="Courier New" w:cs="Courier New"/>
            <w:color w:val="0000FF"/>
            <w:sz w:val="20"/>
            <w:szCs w:val="20"/>
          </w:rPr>
          <w:t>пунктами 4</w:t>
        </w:r>
      </w:hyperlink>
      <w:r>
        <w:rPr>
          <w:rFonts w:ascii="Courier New" w:hAnsi="Courier New" w:cs="Courier New"/>
          <w:sz w:val="20"/>
          <w:szCs w:val="20"/>
        </w:rPr>
        <w:t xml:space="preserve"> и </w:t>
      </w:r>
      <w:hyperlink w:anchor="Par266" w:history="1">
        <w:r>
          <w:rPr>
            <w:rFonts w:ascii="Courier New" w:hAnsi="Courier New" w:cs="Courier New"/>
            <w:color w:val="0000FF"/>
            <w:sz w:val="20"/>
            <w:szCs w:val="20"/>
          </w:rPr>
          <w:t>5</w:t>
        </w:r>
      </w:hyperlink>
      <w:r>
        <w:rPr>
          <w:rFonts w:ascii="Courier New" w:hAnsi="Courier New" w:cs="Courier New"/>
          <w:sz w:val="20"/>
          <w:szCs w:val="20"/>
        </w:rPr>
        <w:t xml:space="preserve"> настоящего Перечня,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│применяются только в том случае, когда диагноз сотрясения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│головного мозга подтвержден объективными симптомами,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│характерными для этого вида черепно-мозговой травмы 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│установленными при первичном обращении в медицинское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│учреждение.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В тех случаях, когда диагноз сотрясения головного мозга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 подтвержден объективными неврологическими признаками, 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│поставлен на основании анамнеза и субъективных жалоб,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hyperlink w:anchor="Par258" w:history="1">
        <w:r>
          <w:rPr>
            <w:rFonts w:ascii="Courier New" w:hAnsi="Courier New" w:cs="Courier New"/>
            <w:color w:val="0000FF"/>
            <w:sz w:val="20"/>
            <w:szCs w:val="20"/>
          </w:rPr>
          <w:t>пункты 4</w:t>
        </w:r>
      </w:hyperlink>
      <w:r>
        <w:rPr>
          <w:rFonts w:ascii="Courier New" w:hAnsi="Courier New" w:cs="Courier New"/>
          <w:sz w:val="20"/>
          <w:szCs w:val="20"/>
        </w:rPr>
        <w:t xml:space="preserve"> и </w:t>
      </w:r>
      <w:hyperlink w:anchor="Par266" w:history="1">
        <w:r>
          <w:rPr>
            <w:rFonts w:ascii="Courier New" w:hAnsi="Courier New" w:cs="Courier New"/>
            <w:color w:val="0000FF"/>
            <w:sz w:val="20"/>
            <w:szCs w:val="20"/>
          </w:rPr>
          <w:t>5</w:t>
        </w:r>
      </w:hyperlink>
      <w:r>
        <w:rPr>
          <w:rFonts w:ascii="Courier New" w:hAnsi="Courier New" w:cs="Courier New"/>
          <w:sz w:val="20"/>
          <w:szCs w:val="20"/>
        </w:rPr>
        <w:t xml:space="preserve"> настоящего Перечня не применяются.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│3. У лиц, страдающих органическим поражением центральной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│нервной системы (арахноидитом, энцефалитом, эпилепсией,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│нарушением мозгового кровообращения и др.) или перенесших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│ранее тяжелую черепно-мозговую травму, при наличии диагноза│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│сотрясения головного мозга, не подтвержденного динамикой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│неврологической симптоматики, процент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не устанавливается.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6 │Повреждение спинного мозга на уровне шейного, грудного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│поясничного отделов позвоночника, повлекшее за собой: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легкие расстройства чувствительности, сухожильных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│рефлексов, без нарушения движений в конечностях и функции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│тазовых органов;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умеренные нарушения чувствительности, сухожильных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│рефлексов, легкие монопарезы, нерезко выраженные атрофия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│мышц и нарушение движений, умеренные нарушения трофики 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│функции тазовых органов;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значительные расстройства чувствительности; движений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│конечностях, выраженные монопарезы или умеренно выраженные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│парапарезы, нерезко выраженная спастичность, нарушения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│трофики и функции тазовых органов;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грубые расстройства чувствительности, движений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│конечностях (пара- и тетраплегии), резкие нарушения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│функции тазовых органов, грубые нарушения трофики,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│нарушения сердечно-сосудистой деятельности и дыхания, резко│         │</w:t>
      </w:r>
    </w:p>
    <w:p w:rsidR="00474DAA" w:rsidRDefault="00474DAA">
      <w:pPr>
        <w:pStyle w:val="ConsPlusCell"/>
        <w:rPr>
          <w:rFonts w:ascii="Courier New" w:hAnsi="Courier New" w:cs="Courier New"/>
          <w:sz w:val="20"/>
          <w:szCs w:val="20"/>
        </w:rPr>
      </w:pPr>
      <w:r>
        <w:rPr>
          <w:rFonts w:ascii="Courier New" w:hAnsi="Courier New" w:cs="Courier New"/>
          <w:sz w:val="20"/>
          <w:szCs w:val="20"/>
        </w:rPr>
        <w:t>│   │выраженная спастичность.                                   │   100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7 │Повреждение "конского хвоста", повлекшее за собой: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легкие расстройства чувствительности без нарушения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│рефлексов и движений в нижних конечностях, без нарушения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│трофики и функции тазовых органов (болевой синдром);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легкие расстройства чувствительности, сухожильных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│рефлексов, незначительная гипотрофия мышц без нарушения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│движений в конечностях, а также функции тазовых органов;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значительные расстройства чувствительности,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│гипералгезия, нарушение рефлекторной дуги (снижение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│выпадение рефлексов), грубая атрофия мышц соответственно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│области иннервации, умеренные вегетативные расстройства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│(похолодание нижних конечностей), нарушение функции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│тазовых органов;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резкие нарушения чувствительности в зоне иннервации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│соответствующего корешка или группы корешков, выпадение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│движении (выраженный парез одной или обеих нижних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│конечностей), значительное нарушение функции тазовых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│органов, трофические расстройства (язвы, цианоз, отеки);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грубые расстройства чувствительности и движений в обеих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│нижних конечностях (полный паралич дистальных отделов 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│глубокий паралич проксимальных), резкое нарушение функции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│тазовых органов, грубые нарушения трофики (пролежни,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│трофические язвы).                                         │   100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w:t>
      </w:r>
    </w:p>
    <w:p w:rsidR="00474DAA" w:rsidRDefault="00474DAA">
      <w:pPr>
        <w:pStyle w:val="ConsPlusCell"/>
        <w:rPr>
          <w:rFonts w:ascii="Courier New" w:hAnsi="Courier New" w:cs="Courier New"/>
          <w:sz w:val="20"/>
          <w:szCs w:val="20"/>
        </w:rPr>
      </w:pPr>
      <w:r>
        <w:rPr>
          <w:rFonts w:ascii="Courier New" w:hAnsi="Courier New" w:cs="Courier New"/>
          <w:sz w:val="20"/>
          <w:szCs w:val="20"/>
        </w:rPr>
        <w:t>│ 8 │Травматическая радикулопатия различной локализации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│результате прямой травмы позвоночника).                    │     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9 │Периферическое повреждение тройничного, лицевого,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│подъязычного нервов, повлекшее за собой нарушение 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│функции: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умеренное;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значительное;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резкое.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│10 │Повреждение шейного, плечевого сплетений и их нервов,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│повлекшее за собой нарушение их функции: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нарушения чувствительности, рефлексов без двигательных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│расстройств, атрофии, парезов, контрактур;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нарушения чувствительности и (или) рефлексов с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│гипотрофией мышц, легкими двигательными расстройствами;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значительное ограничение движений в суставах верхней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│конечности, значительные: атрофия мышц, снижение силы,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│чувствительности;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резкое ограничение движений в суставах верхней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│конечности, атрофия мышц, снижение силы, резкие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│расстройства чувствительности;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отсутствие движений в суставах верхней конечности,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│отсутствие чувствительности, резкие нарушения трофики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│(трофические язвы).                                        │    70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│11 │Повреждение поясничного, крестцового сплетений и 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│нервов, повлекшее за собой нарушение их функции: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нарушения чувствительности и/или рефлексов без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│двигательных расстройств, атрофии, парезов, контрактур;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нарушения чувствительности и/или рефлексов, с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│гипотрофией мышц, легкими двигательными расстройствами;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значительное ограничение движений в суставах нижней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│конечности, значительные: атрофия мышц, снижение силы,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│чувствительности;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резкое ограничение движений в суставах нижней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│конечности, атрофия мышц, снижение силы, резкие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│расстройства чувствительности;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отсутствие движений в суставах нижней конечности,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│отсутствие чувствительности, резкие нарушения трофики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│(трофические язвы).                                        │    70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17" w:name="Par378"/>
      <w:bookmarkEnd w:id="17"/>
      <w:r>
        <w:rPr>
          <w:rFonts w:ascii="Courier New" w:hAnsi="Courier New" w:cs="Courier New"/>
          <w:sz w:val="20"/>
          <w:szCs w:val="20"/>
        </w:rPr>
        <w:t>│                               ОРГАНЫ ЗРЕНИЯ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 │Паралич аккомодации: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 глаза;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обоих глаз.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 │Гемианопсия (выпадение половины поля зрения).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│14 │Сужение поля зрения: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концентрическое: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одном глазу до 60°,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одном глазу до 30°,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одном глазу до 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двух глазах до 60°,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двух глазах до 30°,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двух глазах до 5°,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неконцентрическое: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одном глазу до 50°,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одном глазу до 25°,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одном глазу до 5°,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двух глазах до 50°,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    в двух глазах до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 двух глазах до 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 снижении остроты зрения и концентрическом сужении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│полей зрения в результате травмы процент стойкой утраты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│общей трудоспособности в связи с травмой одного глаза не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│должен превышать 35 процентов.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│15 │Опущение века (птоз) и параличи глазных мышц, дефект век,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│мешающий закрытию глазной щели, а также сращение век: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 глаза: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веко закрывает (не закрывает) зрачок до половины,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веко закрывает (не закрывает) зрачок полностью;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обоих глаз: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веки закрывают (не закрывают) зрачки до половины,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    веки закрывают (не закрывают) зрачки полностью.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│16 │Пульсирующий экзофтальм: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 глаза: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легкая степень - умеренно выраженный,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средняя степень - значительно выраженный,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    сильная степень - резко выраженный;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обоих глаз: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легкая степень - умеренно выраженный,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    средняя степень - значительно выраженный,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   │    сильная степень - резко выраженный.                    │    85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18" w:name="Par426"/>
      <w:bookmarkEnd w:id="18"/>
      <w:r>
        <w:rPr>
          <w:rFonts w:ascii="Courier New" w:hAnsi="Courier New" w:cs="Courier New"/>
          <w:sz w:val="20"/>
          <w:szCs w:val="20"/>
        </w:rPr>
        <w:t>│17 │Конъюнктивит, кератит, рубцовый трихиаз, заворот века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│одного глаза, установленные при освидетельствовании, без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│снижения остроты зрения: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 глаза;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обоих глаз.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19" w:name="Par432"/>
      <w:bookmarkEnd w:id="19"/>
      <w:r>
        <w:rPr>
          <w:rFonts w:ascii="Courier New" w:hAnsi="Courier New" w:cs="Courier New"/>
          <w:sz w:val="20"/>
          <w:szCs w:val="20"/>
        </w:rPr>
        <w:t>│18 │Иридоциклит или хориоретинит, установленные при судебно-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│медицинской экспертизе, без снижения остроты зрения: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 глаза;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обоих глаз.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 снижении остроты зрения в результате заболеваний,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│явившихся следствием травмы и перечисленных в </w:t>
      </w:r>
      <w:hyperlink w:anchor="Par426" w:history="1">
        <w:r>
          <w:rPr>
            <w:rFonts w:ascii="Courier New" w:hAnsi="Courier New" w:cs="Courier New"/>
            <w:color w:val="0000FF"/>
            <w:sz w:val="20"/>
            <w:szCs w:val="20"/>
          </w:rPr>
          <w:t>пунктах 17</w:t>
        </w:r>
      </w:hyperlink>
      <w:r>
        <w:rPr>
          <w:rFonts w:ascii="Courier New" w:hAnsi="Courier New" w:cs="Courier New"/>
          <w:sz w:val="20"/>
          <w:szCs w:val="20"/>
        </w:rPr>
        <w:t xml:space="preserve"> 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hyperlink w:anchor="Par432" w:history="1">
        <w:r>
          <w:rPr>
            <w:rFonts w:ascii="Courier New" w:hAnsi="Courier New" w:cs="Courier New"/>
            <w:color w:val="0000FF"/>
            <w:sz w:val="20"/>
            <w:szCs w:val="20"/>
          </w:rPr>
          <w:t>18</w:t>
        </w:r>
      </w:hyperlink>
      <w:r>
        <w:rPr>
          <w:rFonts w:ascii="Courier New" w:hAnsi="Courier New" w:cs="Courier New"/>
          <w:sz w:val="20"/>
          <w:szCs w:val="20"/>
        </w:rPr>
        <w:t xml:space="preserve"> настоящего Перечня, стойкая утрата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│трудоспособности определяется в соответствии с </w:t>
      </w:r>
      <w:hyperlink w:anchor="Par473" w:history="1">
        <w:r>
          <w:rPr>
            <w:rFonts w:ascii="Courier New" w:hAnsi="Courier New" w:cs="Courier New"/>
            <w:color w:val="0000FF"/>
            <w:sz w:val="20"/>
            <w:szCs w:val="20"/>
          </w:rPr>
          <w:t>п. 24</w:t>
        </w:r>
      </w:hyperlink>
      <w:r>
        <w:rPr>
          <w:rFonts w:ascii="Courier New" w:hAnsi="Courier New" w:cs="Courier New"/>
          <w:sz w:val="20"/>
          <w:szCs w:val="20"/>
        </w:rPr>
        <w:t xml:space="preserve">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│настоящего Перечня. При этом </w:t>
      </w:r>
      <w:hyperlink w:anchor="Par426" w:history="1">
        <w:r>
          <w:rPr>
            <w:rFonts w:ascii="Courier New" w:hAnsi="Courier New" w:cs="Courier New"/>
            <w:color w:val="0000FF"/>
            <w:sz w:val="20"/>
            <w:szCs w:val="20"/>
          </w:rPr>
          <w:t>пункты 17</w:t>
        </w:r>
      </w:hyperlink>
      <w:r>
        <w:rPr>
          <w:rFonts w:ascii="Courier New" w:hAnsi="Courier New" w:cs="Courier New"/>
          <w:sz w:val="20"/>
          <w:szCs w:val="20"/>
        </w:rPr>
        <w:t xml:space="preserve"> и </w:t>
      </w:r>
      <w:hyperlink w:anchor="Par432" w:history="1">
        <w:r>
          <w:rPr>
            <w:rFonts w:ascii="Courier New" w:hAnsi="Courier New" w:cs="Courier New"/>
            <w:color w:val="0000FF"/>
            <w:sz w:val="20"/>
            <w:szCs w:val="20"/>
          </w:rPr>
          <w:t>18</w:t>
        </w:r>
      </w:hyperlink>
      <w:r>
        <w:rPr>
          <w:rFonts w:ascii="Courier New" w:hAnsi="Courier New" w:cs="Courier New"/>
          <w:sz w:val="20"/>
          <w:szCs w:val="20"/>
        </w:rPr>
        <w:t xml:space="preserve"> настоящего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│Перечня не применяются.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│19 │Нарушение функции слезовыводящих путей: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рубцовая непроходимость слезных каналов или слезно-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│носового канала;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травматический дакриоцистит.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│20 │Рубцы оболочек глазного яблока, колобома (дефект радужной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│оболочки, изменение формы зрачка), гемофтальм, смещение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│хрусталика одного глаза, не вызвавшие снижения остроты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│зрения.                                                    │     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│21 │Полная потеря зрения: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единственного глаза, обладавшего зрением;               │    65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обоих глаз, обладавших зрением.                         │   100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│22 │Удаление в результате травмы глазного яблока, не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│обладавшего зрением                                        │     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0" w:name="Par461"/>
      <w:bookmarkEnd w:id="20"/>
      <w:r>
        <w:rPr>
          <w:rFonts w:ascii="Courier New" w:hAnsi="Courier New" w:cs="Courier New"/>
          <w:sz w:val="20"/>
          <w:szCs w:val="20"/>
        </w:rPr>
        <w:t>│23 │Последствия перелома орбиты, не проникающего в полость     │         │</w:t>
      </w:r>
    </w:p>
    <w:p w:rsidR="00474DAA" w:rsidRDefault="00474DAA">
      <w:pPr>
        <w:pStyle w:val="ConsPlusCell"/>
        <w:rPr>
          <w:rFonts w:ascii="Courier New" w:hAnsi="Courier New" w:cs="Courier New"/>
          <w:sz w:val="20"/>
          <w:szCs w:val="20"/>
        </w:rPr>
      </w:pPr>
      <w:r>
        <w:rPr>
          <w:rFonts w:ascii="Courier New" w:hAnsi="Courier New" w:cs="Courier New"/>
          <w:sz w:val="20"/>
          <w:szCs w:val="20"/>
        </w:rPr>
        <w:t>│   │черепа: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│а) без повреждения мышц и смещения глазного яблока;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с повреждением глазных мышц и смещением глазного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│яблока.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│Последствия проникающих переломов верхней стенки орбиты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│определяются в соответствии с критериями стойкой утраты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│общей трудоспособности, предусмотренными </w:t>
      </w:r>
      <w:hyperlink w:anchor="Par210" w:history="1">
        <w:r>
          <w:rPr>
            <w:rFonts w:ascii="Courier New" w:hAnsi="Courier New" w:cs="Courier New"/>
            <w:color w:val="0000FF"/>
            <w:sz w:val="20"/>
            <w:szCs w:val="20"/>
          </w:rPr>
          <w:t>пунктами 1</w:t>
        </w:r>
      </w:hyperlink>
      <w:r>
        <w:rPr>
          <w:rFonts w:ascii="Courier New" w:hAnsi="Courier New" w:cs="Courier New"/>
          <w:sz w:val="20"/>
          <w:szCs w:val="20"/>
        </w:rPr>
        <w:t xml:space="preserve"> - </w:t>
      </w:r>
      <w:hyperlink w:anchor="Par258" w:history="1">
        <w:r>
          <w:rPr>
            <w:rFonts w:ascii="Courier New" w:hAnsi="Courier New" w:cs="Courier New"/>
            <w:color w:val="0000FF"/>
            <w:sz w:val="20"/>
            <w:szCs w:val="20"/>
          </w:rPr>
          <w:t>4</w:t>
        </w:r>
      </w:hyperlink>
      <w:r>
        <w:rPr>
          <w:rFonts w:ascii="Courier New" w:hAnsi="Courier New" w:cs="Courier New"/>
          <w:sz w:val="20"/>
          <w:szCs w:val="20"/>
        </w:rPr>
        <w:t xml:space="preserve">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│настоящего Перечня, а непроникающих - в соответствии с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hyperlink w:anchor="Par461" w:history="1">
        <w:r>
          <w:rPr>
            <w:rFonts w:ascii="Courier New" w:hAnsi="Courier New" w:cs="Courier New"/>
            <w:color w:val="0000FF"/>
            <w:sz w:val="20"/>
            <w:szCs w:val="20"/>
          </w:rPr>
          <w:t>пунктом 23</w:t>
        </w:r>
      </w:hyperlink>
      <w:r>
        <w:rPr>
          <w:rFonts w:ascii="Courier New" w:hAnsi="Courier New" w:cs="Courier New"/>
          <w:sz w:val="20"/>
          <w:szCs w:val="20"/>
        </w:rPr>
        <w:t xml:space="preserve"> настоящего Перечня.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1" w:name="Par473"/>
      <w:bookmarkEnd w:id="21"/>
      <w:r>
        <w:rPr>
          <w:rFonts w:ascii="Courier New" w:hAnsi="Courier New" w:cs="Courier New"/>
          <w:sz w:val="20"/>
          <w:szCs w:val="20"/>
        </w:rPr>
        <w:t>│24 │Снижение остроты зрения каждого глаза в результате прямой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│Острота зрения до травмы │   Острота зрения после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p>
    <w:p w:rsidR="00474DAA" w:rsidRDefault="00474DAA">
      <w:pPr>
        <w:pStyle w:val="ConsPlusCell"/>
        <w:rPr>
          <w:rFonts w:ascii="Courier New" w:hAnsi="Courier New" w:cs="Courier New"/>
          <w:sz w:val="20"/>
          <w:szCs w:val="20"/>
        </w:rPr>
      </w:pPr>
      <w:r>
        <w:rPr>
          <w:rFonts w:ascii="Courier New" w:hAnsi="Courier New" w:cs="Courier New"/>
          <w:sz w:val="20"/>
          <w:szCs w:val="20"/>
        </w:rPr>
        <w:t>│   │1,0                      │0,9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│0,8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│0,7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│0,6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│0,4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│0,3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│0,2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│0,1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│0,09 - 0,05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│0,9                      │0,8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│0,7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│0,6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│0,5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│0,4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│0,3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│0,2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│0,1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│0,09 - 0,05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│0,8                      │0,7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│0,6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│0,4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│0,3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│0,2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│0,1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│0,09 - 0,05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│0,7                      │0,6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│0,5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│0,4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│0,3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│0,2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│0,1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│0,09 - 0,05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│0,6                      │0,5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│0,4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│0,3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│0,2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│0,1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│0,09 - 0,05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25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w:t>
      </w:r>
    </w:p>
    <w:p w:rsidR="00474DAA" w:rsidRDefault="00474DAA">
      <w:pPr>
        <w:pStyle w:val="ConsPlusCell"/>
        <w:rPr>
          <w:rFonts w:ascii="Courier New" w:hAnsi="Courier New" w:cs="Courier New"/>
          <w:sz w:val="20"/>
          <w:szCs w:val="20"/>
        </w:rPr>
      </w:pPr>
      <w:r>
        <w:rPr>
          <w:rFonts w:ascii="Courier New" w:hAnsi="Courier New" w:cs="Courier New"/>
          <w:sz w:val="20"/>
          <w:szCs w:val="20"/>
        </w:rPr>
        <w:t>│   │0,5                      │0,4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│0,3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│0,2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│0,1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│0,09 - 0,05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│0,4                      │0,3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│0,2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│0,1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│0,09 - 0,05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│0,3                      │0,2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│0,1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│0,09 - 0,05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│0,2                      │0,1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│0,09 - 0,05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│0,1                      │0,09 - 0,05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│0,04 и ниже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   │ниже 0,1                 │0,04 и ниже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│Примечания:                                                              │</w:t>
      </w:r>
    </w:p>
    <w:p w:rsidR="00474DAA" w:rsidRDefault="00474DAA">
      <w:pPr>
        <w:pStyle w:val="ConsPlusCell"/>
        <w:rPr>
          <w:rFonts w:ascii="Courier New" w:hAnsi="Courier New" w:cs="Courier New"/>
          <w:sz w:val="20"/>
          <w:szCs w:val="20"/>
        </w:rPr>
      </w:pPr>
      <w:r>
        <w:rPr>
          <w:rFonts w:ascii="Courier New" w:hAnsi="Courier New" w:cs="Courier New"/>
          <w:sz w:val="20"/>
          <w:szCs w:val="20"/>
        </w:rPr>
        <w:t>│1. При отсутствии или противоречивости сведений об остроте зрения до     │</w:t>
      </w:r>
    </w:p>
    <w:p w:rsidR="00474DAA" w:rsidRDefault="00474DAA">
      <w:pPr>
        <w:pStyle w:val="ConsPlusCell"/>
        <w:rPr>
          <w:rFonts w:ascii="Courier New" w:hAnsi="Courier New" w:cs="Courier New"/>
          <w:sz w:val="20"/>
          <w:szCs w:val="20"/>
        </w:rPr>
      </w:pPr>
      <w:r>
        <w:rPr>
          <w:rFonts w:ascii="Courier New" w:hAnsi="Courier New" w:cs="Courier New"/>
          <w:sz w:val="20"/>
          <w:szCs w:val="20"/>
        </w:rPr>
        <w:t>│травмы следует ориентироваться на остроту зрения неповрежденного глаза.  │</w:t>
      </w:r>
    </w:p>
    <w:p w:rsidR="00474DAA" w:rsidRDefault="00474DAA">
      <w:pPr>
        <w:pStyle w:val="ConsPlusCell"/>
        <w:rPr>
          <w:rFonts w:ascii="Courier New" w:hAnsi="Courier New" w:cs="Courier New"/>
          <w:sz w:val="20"/>
          <w:szCs w:val="20"/>
        </w:rPr>
      </w:pPr>
      <w:r>
        <w:rPr>
          <w:rFonts w:ascii="Courier New" w:hAnsi="Courier New" w:cs="Courier New"/>
          <w:sz w:val="20"/>
          <w:szCs w:val="20"/>
        </w:rPr>
        <w:t>│2. К полной слепоте приравнивается острота зрения, равная 0,04 и ниже.   │</w:t>
      </w:r>
    </w:p>
    <w:p w:rsidR="00474DAA" w:rsidRDefault="00474DAA">
      <w:pPr>
        <w:pStyle w:val="ConsPlusCell"/>
        <w:rPr>
          <w:rFonts w:ascii="Courier New" w:hAnsi="Courier New" w:cs="Courier New"/>
          <w:sz w:val="20"/>
          <w:szCs w:val="20"/>
        </w:rPr>
      </w:pPr>
      <w:r>
        <w:rPr>
          <w:rFonts w:ascii="Courier New" w:hAnsi="Courier New" w:cs="Courier New"/>
          <w:sz w:val="20"/>
          <w:szCs w:val="20"/>
        </w:rPr>
        <w:t>│3. При удалении глазного яблока, обладавшего до повреждения зрением,     │</w:t>
      </w:r>
    </w:p>
    <w:p w:rsidR="00474DAA" w:rsidRDefault="00474DAA">
      <w:pPr>
        <w:pStyle w:val="ConsPlusCell"/>
        <w:rPr>
          <w:rFonts w:ascii="Courier New" w:hAnsi="Courier New" w:cs="Courier New"/>
          <w:sz w:val="20"/>
          <w:szCs w:val="20"/>
        </w:rPr>
      </w:pPr>
      <w:r>
        <w:rPr>
          <w:rFonts w:ascii="Courier New" w:hAnsi="Courier New" w:cs="Courier New"/>
          <w:sz w:val="20"/>
          <w:szCs w:val="20"/>
        </w:rPr>
        <w:t>│а также сморщивании его процент стойкой утраты общей трудоспособности    │</w:t>
      </w:r>
    </w:p>
    <w:p w:rsidR="00474DAA" w:rsidRDefault="00474DAA">
      <w:pPr>
        <w:pStyle w:val="ConsPlusCell"/>
        <w:rPr>
          <w:rFonts w:ascii="Courier New" w:hAnsi="Courier New" w:cs="Courier New"/>
          <w:sz w:val="20"/>
          <w:szCs w:val="20"/>
        </w:rPr>
      </w:pPr>
      <w:r>
        <w:rPr>
          <w:rFonts w:ascii="Courier New" w:hAnsi="Courier New" w:cs="Courier New"/>
          <w:sz w:val="20"/>
          <w:szCs w:val="20"/>
        </w:rPr>
        <w:t>│увеличивается на 10 процентов.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2" w:name="Par563"/>
      <w:bookmarkEnd w:id="22"/>
      <w:r>
        <w:rPr>
          <w:rFonts w:ascii="Courier New" w:hAnsi="Courier New" w:cs="Courier New"/>
          <w:sz w:val="20"/>
          <w:szCs w:val="20"/>
        </w:rPr>
        <w:t>│                              ОРГАНЫ СЛУХА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│25 │Гнойное воспаление среднего уха (мезотимпанит):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 уха;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обоих ушей.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│26 │Посттравматический эпитимпанит (холестеатома, грануляции):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 уха;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обоих ушей.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│27 │Нарушения вестибулярной функции в результате прямой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│органа слуха, подтвержденные данными вестибулометрии.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│Вестибулярные нарушения, вызванные черепно-мозговой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│травмой, учитываются в соответствии с критериями стойкой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│утраты общей трудоспособности, предусмотренными пунктами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hyperlink w:anchor="Par210" w:history="1">
        <w:r>
          <w:rPr>
            <w:rFonts w:ascii="Courier New" w:hAnsi="Courier New" w:cs="Courier New"/>
            <w:color w:val="0000FF"/>
            <w:sz w:val="20"/>
            <w:szCs w:val="20"/>
          </w:rPr>
          <w:t>1</w:t>
        </w:r>
      </w:hyperlink>
      <w:r>
        <w:rPr>
          <w:rFonts w:ascii="Courier New" w:hAnsi="Courier New" w:cs="Courier New"/>
          <w:sz w:val="20"/>
          <w:szCs w:val="20"/>
        </w:rPr>
        <w:t xml:space="preserve"> - </w:t>
      </w:r>
      <w:hyperlink w:anchor="Par227" w:history="1">
        <w:r>
          <w:rPr>
            <w:rFonts w:ascii="Courier New" w:hAnsi="Courier New" w:cs="Courier New"/>
            <w:color w:val="0000FF"/>
            <w:sz w:val="20"/>
            <w:szCs w:val="20"/>
          </w:rPr>
          <w:t>2</w:t>
        </w:r>
      </w:hyperlink>
      <w:r>
        <w:rPr>
          <w:rFonts w:ascii="Courier New" w:hAnsi="Courier New" w:cs="Courier New"/>
          <w:sz w:val="20"/>
          <w:szCs w:val="20"/>
        </w:rPr>
        <w:t xml:space="preserve"> настоящего Перечня.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│28 │Отсутствие до 1/3 части ушной раковины, вызывающее ее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│деформацию.                                                │     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│29 │Отсутствие одной ушной раковины или части ее (1/3 и более).│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│30 │Отсутствие двух ушных раковин.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3" w:name="Par588"/>
      <w:bookmarkEnd w:id="23"/>
      <w:r>
        <w:rPr>
          <w:rFonts w:ascii="Courier New" w:hAnsi="Courier New" w:cs="Courier New"/>
          <w:sz w:val="20"/>
          <w:szCs w:val="20"/>
        </w:rPr>
        <w:t>│31 │Понижение слуха одного уха: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шепотная речь на расстоянии не более 1 м, разговорная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 1 до 3 м, понижение слуха на 30 - 50 дБ на частотах 500,│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│1000, 2000, 4000 Гц;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шепотная речь - 0, разговорная - до 1 м, понижение слуха│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 60 - 80 дБ на частотах 500, 1000, 2000, 4000 Гц;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полная глухота - шепотная и разговорная речь - 0.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4" w:name="Par596"/>
      <w:bookmarkEnd w:id="24"/>
      <w:r>
        <w:rPr>
          <w:rFonts w:ascii="Courier New" w:hAnsi="Courier New" w:cs="Courier New"/>
          <w:sz w:val="20"/>
          <w:szCs w:val="20"/>
        </w:rPr>
        <w:t>│32 │Посттравматический разрыв барабанной перепонки, не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│повлекший за собой снижения слуха.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│Если в результате травмы произошел разрыв барабанной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│перепонки и наступило снижение слуха, процент стойкой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│утраты общей трудоспособности определяется в соответствии с│         │</w:t>
      </w:r>
    </w:p>
    <w:p w:rsidR="00474DAA" w:rsidRDefault="00474DAA">
      <w:pPr>
        <w:pStyle w:val="ConsPlusCell"/>
        <w:rPr>
          <w:rFonts w:ascii="Courier New" w:hAnsi="Courier New" w:cs="Courier New"/>
          <w:sz w:val="20"/>
          <w:szCs w:val="20"/>
        </w:rPr>
      </w:pPr>
      <w:r>
        <w:rPr>
          <w:rFonts w:ascii="Courier New" w:hAnsi="Courier New" w:cs="Courier New"/>
          <w:sz w:val="20"/>
          <w:szCs w:val="20"/>
        </w:rPr>
        <w:t>│   │критериями стойкой утраты общей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│предусмотренными </w:t>
      </w:r>
      <w:hyperlink w:anchor="Par588" w:history="1">
        <w:r>
          <w:rPr>
            <w:rFonts w:ascii="Courier New" w:hAnsi="Courier New" w:cs="Courier New"/>
            <w:color w:val="0000FF"/>
            <w:sz w:val="20"/>
            <w:szCs w:val="20"/>
          </w:rPr>
          <w:t>пунктом 31</w:t>
        </w:r>
      </w:hyperlink>
      <w:r>
        <w:rPr>
          <w:rFonts w:ascii="Courier New" w:hAnsi="Courier New" w:cs="Courier New"/>
          <w:sz w:val="20"/>
          <w:szCs w:val="20"/>
        </w:rPr>
        <w:t xml:space="preserve"> настоящего Перечня. </w:t>
      </w:r>
      <w:hyperlink w:anchor="Par596" w:history="1">
        <w:r>
          <w:rPr>
            <w:rFonts w:ascii="Courier New" w:hAnsi="Courier New" w:cs="Courier New"/>
            <w:color w:val="0000FF"/>
            <w:sz w:val="20"/>
            <w:szCs w:val="20"/>
          </w:rPr>
          <w:t>Пункт 32</w:t>
        </w:r>
      </w:hyperlink>
      <w:r>
        <w:rPr>
          <w:rFonts w:ascii="Courier New" w:hAnsi="Courier New" w:cs="Courier New"/>
          <w:sz w:val="20"/>
          <w:szCs w:val="20"/>
        </w:rPr>
        <w:t xml:space="preserve">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│настоящего Перечня при этом не применяется.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5" w:name="Par606"/>
      <w:bookmarkEnd w:id="25"/>
      <w:r>
        <w:rPr>
          <w:rFonts w:ascii="Courier New" w:hAnsi="Courier New" w:cs="Courier New"/>
          <w:sz w:val="20"/>
          <w:szCs w:val="20"/>
        </w:rPr>
        <w:t>│                             ОРГАНЫ ДЫХАНИЯ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│33 │Отсутствие носа (костей, хряща и мягких тканей) и связанное│         │</w:t>
      </w:r>
    </w:p>
    <w:p w:rsidR="00474DAA" w:rsidRDefault="00474DAA">
      <w:pPr>
        <w:pStyle w:val="ConsPlusCell"/>
        <w:rPr>
          <w:rFonts w:ascii="Courier New" w:hAnsi="Courier New" w:cs="Courier New"/>
          <w:sz w:val="20"/>
          <w:szCs w:val="20"/>
        </w:rPr>
      </w:pPr>
      <w:r>
        <w:rPr>
          <w:rFonts w:ascii="Courier New" w:hAnsi="Courier New" w:cs="Courier New"/>
          <w:sz w:val="20"/>
          <w:szCs w:val="20"/>
        </w:rPr>
        <w:t>│   │с этим нарушение внешнего вида лица.                       │    70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│34 │Отсутствие крыльев и кончика носа и связанное с этим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│нарушение внешнего вида лица.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│35 │Отсутствие кончика или крыла носа и связанное с этим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│нарушение внешнего вида лица.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│36 │Нарушение носового дыхания в результате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одностороннее;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двухстороннее;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одностороннее отсутствие носового дыхания;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двухстороннее отсутствие носового дыхания.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│37 │Нарушение функции гортани или трахеи в результате 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│повреждения: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осиплость голоса при физической нагрузке;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дисфония, нарушение дыхания (одышка) в покое;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постоянное ношение трахеостомической трубки, афония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│(потеря голоса).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│38 │Уменьшение дыхательной поверхности легкого, ателектаз,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│нагноительные процессы с развитием легочной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│недостаточности: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выраженной (одышка, акроцианоз при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│незначительной физической нагрузке, учащение пульса);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выраженной (одышка, синюшность лица при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│незначительной физической нагрузке, снижение артериального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│давления, увеличение печени, пульсация в эпигастральной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│области);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выраженной (одышка в покое, резкая одышка при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│незначительной физической нагрузке, синюшность, застойные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│явления в легких - мраморность кожи, расширенная сеть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│венозных сосудов).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│39 │Удаление части легкого.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│40 │Удаление легкого.                                          │    65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│41 │Деформация грудной клетки в результате множественных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│переломов ребер, грудины: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с умеренным ограничением подвижности при акте дыхания,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│сопровождающимся умеренно выраженной легочной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│недостаточностью;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со значительным ограничением подвижности при акте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│дыхания, сопровождающимся значительно выраженной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│легочной недостаточностью;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с резким ограничением подвижности при акте дыхания,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│резко выраженной легочной недостаточностью, нарушением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│функции органов средостения.                               │    65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6" w:name="Par660"/>
      <w:bookmarkEnd w:id="26"/>
      <w:r>
        <w:rPr>
          <w:rFonts w:ascii="Courier New" w:hAnsi="Courier New" w:cs="Courier New"/>
          <w:sz w:val="20"/>
          <w:szCs w:val="20"/>
        </w:rPr>
        <w:t>│                       СЕРДЕЧНО-СОСУДИСТАЯ СИСТЕМА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│42 │Сердечно-сосудистая недостаточность вследствие ранения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│сердца, его оболочек или крупных магистральных сосудов: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I степень - учащение пульса, одышка, отеки после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│физической нагрузки, увеличение размеров сердца, отеки;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II степень - значительная одышка, застойные явления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│легких и печени, постоянные отеки, асцит, набухание вен    │         │</w:t>
      </w:r>
    </w:p>
    <w:p w:rsidR="00474DAA" w:rsidRDefault="00474DAA">
      <w:pPr>
        <w:pStyle w:val="ConsPlusCell"/>
        <w:rPr>
          <w:rFonts w:ascii="Courier New" w:hAnsi="Courier New" w:cs="Courier New"/>
          <w:sz w:val="20"/>
          <w:szCs w:val="20"/>
        </w:rPr>
      </w:pPr>
      <w:r>
        <w:rPr>
          <w:rFonts w:ascii="Courier New" w:hAnsi="Courier New" w:cs="Courier New"/>
          <w:sz w:val="20"/>
          <w:szCs w:val="20"/>
        </w:rPr>
        <w:t>│   │шеи;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III степень - нарушение ритма дыхания, застойные явления│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легких, выпот в полости плевры, кровохарканье, выпот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│сердечной сорочке, асцит, цирроз печени и др.              │    90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│43 │Нарушение кровообращения вследствие повреждения крупных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│периферических сосудов: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умеренная отечность, снижение пульсации;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значительная отечность, синюшность, резкое ослабление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│пульсации;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резкая отечность, синюшность, лимфостаз, трофические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│нарушения (язвы).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7" w:name="Par681"/>
      <w:bookmarkEnd w:id="27"/>
      <w:r>
        <w:rPr>
          <w:rFonts w:ascii="Courier New" w:hAnsi="Courier New" w:cs="Courier New"/>
          <w:sz w:val="20"/>
          <w:szCs w:val="20"/>
        </w:rPr>
        <w:t>│                           ОРГАНЫ ПИЩЕВАРЕНИЯ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8" w:name="Par683"/>
      <w:bookmarkEnd w:id="28"/>
      <w:r>
        <w:rPr>
          <w:rFonts w:ascii="Courier New" w:hAnsi="Courier New" w:cs="Courier New"/>
          <w:sz w:val="20"/>
          <w:szCs w:val="20"/>
        </w:rPr>
        <w:t>│44 │Нарушение акта жевания в результате перелома скуловой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│кости, верхней или нижней челюсти, а также вывиха нижней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│челюсти: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умеренное нарушение прикуса и акта жевания;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значительное нарушение прикуса и акта жевания;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резкое нарушение прикуса и открывания рта, деформация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│челюсти.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29" w:name="Par691"/>
      <w:bookmarkEnd w:id="29"/>
      <w:r>
        <w:rPr>
          <w:rFonts w:ascii="Courier New" w:hAnsi="Courier New" w:cs="Courier New"/>
          <w:sz w:val="20"/>
          <w:szCs w:val="20"/>
        </w:rPr>
        <w:t>│45 │Отсутствие части верхней или нижней челюсти.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│Отсутствие альвеолярного отростка челюсти не дает оснований│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│для применения критерия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│трудоспособности, предусмотренного </w:t>
      </w:r>
      <w:hyperlink w:anchor="Par691" w:history="1">
        <w:r>
          <w:rPr>
            <w:rFonts w:ascii="Courier New" w:hAnsi="Courier New" w:cs="Courier New"/>
            <w:color w:val="0000FF"/>
            <w:sz w:val="20"/>
            <w:szCs w:val="20"/>
          </w:rPr>
          <w:t>пунктом 45</w:t>
        </w:r>
      </w:hyperlink>
      <w:r>
        <w:rPr>
          <w:rFonts w:ascii="Courier New" w:hAnsi="Courier New" w:cs="Courier New"/>
          <w:sz w:val="20"/>
          <w:szCs w:val="20"/>
        </w:rPr>
        <w:t xml:space="preserve"> настоящего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│Перечня и установления процента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30" w:name="Par699"/>
      <w:bookmarkEnd w:id="30"/>
      <w:r>
        <w:rPr>
          <w:rFonts w:ascii="Courier New" w:hAnsi="Courier New" w:cs="Courier New"/>
          <w:sz w:val="20"/>
          <w:szCs w:val="20"/>
        </w:rPr>
        <w:t>│46 │Отсутствие челюсти.                                        │    80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Проценты стойкой утраты общей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│указанные в </w:t>
      </w:r>
      <w:hyperlink w:anchor="Par691" w:history="1">
        <w:r>
          <w:rPr>
            <w:rFonts w:ascii="Courier New" w:hAnsi="Courier New" w:cs="Courier New"/>
            <w:color w:val="0000FF"/>
            <w:sz w:val="20"/>
            <w:szCs w:val="20"/>
          </w:rPr>
          <w:t>пунктах 45</w:t>
        </w:r>
      </w:hyperlink>
      <w:r>
        <w:rPr>
          <w:rFonts w:ascii="Courier New" w:hAnsi="Courier New" w:cs="Courier New"/>
          <w:sz w:val="20"/>
          <w:szCs w:val="20"/>
        </w:rPr>
        <w:t xml:space="preserve"> - </w:t>
      </w:r>
      <w:hyperlink w:anchor="Par699" w:history="1">
        <w:r>
          <w:rPr>
            <w:rFonts w:ascii="Courier New" w:hAnsi="Courier New" w:cs="Courier New"/>
            <w:color w:val="0000FF"/>
            <w:sz w:val="20"/>
            <w:szCs w:val="20"/>
          </w:rPr>
          <w:t>46</w:t>
        </w:r>
      </w:hyperlink>
      <w:r>
        <w:rPr>
          <w:rFonts w:ascii="Courier New" w:hAnsi="Courier New" w:cs="Courier New"/>
          <w:sz w:val="20"/>
          <w:szCs w:val="20"/>
        </w:rPr>
        <w:t xml:space="preserve"> настоящего Перечня, учитывают и│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│потерю зубов независимо от их количества.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В тех случаях, когда травма нижней или верхней челюсти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│сопровождалась повреждением других органов ротовой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│полости, глотки или гортани, процент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определяется с учетом повреждений этих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│органов в соответствии с критериями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предусмотренными соответствующими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│пунктами настоящего Перечня, путем суммирования процентов.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│47 │Повреждения языка (ранение, ожог, отморожение), повлекшие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│за собой: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наличие грубых рубцов, вызывающих затруднение при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│приеме пищи;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отсутствие языка на уровне дистальной трети (кончика);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отсутствие языка на уровне средней трети;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отсутствие языка на уровне корня или полное отсутствие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│языка.                                                     │    70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31" w:name="Par721"/>
      <w:bookmarkEnd w:id="31"/>
      <w:r>
        <w:rPr>
          <w:rFonts w:ascii="Courier New" w:hAnsi="Courier New" w:cs="Courier New"/>
          <w:sz w:val="20"/>
          <w:szCs w:val="20"/>
        </w:rPr>
        <w:t>│48 │Потеря постоянных зубов: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1 зуба;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2 - 3 зубов;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4 - 6 зубов;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7 - 10 зубов;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11 и более зубов.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Перелом зуба в результате травмы приравнивается к его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│потере.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При потере в результате травмы протезированных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│несъемными протезами зубов процент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определяется с учетом потери только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│опорных зубов. При потере в результате травмы съемных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│протезов процент стойкой утраты общей трудоспособности не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│определяется.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│3. При потере молочных зубов у детей процент стойкой утраты│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│общей трудоспособности определяется только в том случае,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│если, по заключению врача-стоматолога, травмированный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│молочный зуб в дальнейшем не будет заменен постоянным.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│4. При потере зубов в результате перелома челюсти процент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│стойкой утраты общей трудоспособности определяется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│соответствии с критериями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│трудоспособности, предусмотренными </w:t>
      </w:r>
      <w:hyperlink w:anchor="Par683" w:history="1">
        <w:r>
          <w:rPr>
            <w:rFonts w:ascii="Courier New" w:hAnsi="Courier New" w:cs="Courier New"/>
            <w:color w:val="0000FF"/>
            <w:sz w:val="20"/>
            <w:szCs w:val="20"/>
          </w:rPr>
          <w:t>пунктами 44</w:t>
        </w:r>
      </w:hyperlink>
      <w:r>
        <w:rPr>
          <w:rFonts w:ascii="Courier New" w:hAnsi="Courier New" w:cs="Courier New"/>
          <w:sz w:val="20"/>
          <w:szCs w:val="20"/>
        </w:rPr>
        <w:t xml:space="preserve"> и </w:t>
      </w:r>
      <w:hyperlink w:anchor="Par721" w:history="1">
        <w:r>
          <w:rPr>
            <w:rFonts w:ascii="Courier New" w:hAnsi="Courier New" w:cs="Courier New"/>
            <w:color w:val="0000FF"/>
            <w:sz w:val="20"/>
            <w:szCs w:val="20"/>
          </w:rPr>
          <w:t>48</w:t>
        </w:r>
      </w:hyperlink>
      <w:r>
        <w:rPr>
          <w:rFonts w:ascii="Courier New" w:hAnsi="Courier New" w:cs="Courier New"/>
          <w:sz w:val="20"/>
          <w:szCs w:val="20"/>
        </w:rPr>
        <w:t xml:space="preserve">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│настоящего Перечня, путем суммирования процентов.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│5. Перелом коронок зубов или вывих зубов, пораженных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│болезнями кариозного (кариес, пульпит, периодонтит)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│некариозного происхождения (гипоплазия эмали, флюороз),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│том числе пломбированных, рассматривается как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│патологический, и в таких случаях процент стойкой утраты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│общей трудоспособности не определяется.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│6. Перелом зуба (менее 1/4 коронки) в результате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│приравнивается к его потере.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│49 │Сужение полости рта, образование слюнной фистулы.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│50 │Сужение глотки или пищевода в результате ожога или ранения:│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затруднение при прохождении твердой пищи (диаметр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│просвета в области сужения 0,6 - 1,5 см);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затруднение при прохождении мягкой пищи (диаметр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│просвета в области сужения 0,3 - 0,5 см);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затруднение при прохождении жидкой пищи (диаметр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│просвета в области сужения 0,2 см и менее);                │    70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непроходимость (при наличии гастростомы), состояние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│после пластики пищевода.                                   │    90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│51 │Нарушение функции органов пищеварения в результате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│травмы, острого отравления: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холецистит, дуоденит, гастрит, панкреатит, энтерит,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│колит, проктит, парапроктит;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спаечная болезнь, спаечная непроходимость, состояние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│после операции по поводу спаечной непроходимости, рубцовое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│сужение прямой кишки и заднепроходного отверстия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кишечный свищ, кишечно-влагалищный свищ;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противоестественный задний проход (колостома).          │    90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│52 │Удаление желчного пузыря в результате травмы.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│53 │Удаление части печени в результате травмы.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│54 │Удаление селезенки в результате травмы.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│55 │Удаление желудка в результате травмы.                      │    80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w:t>
      </w:r>
    </w:p>
    <w:p w:rsidR="00474DAA" w:rsidRDefault="00474DAA">
      <w:pPr>
        <w:pStyle w:val="ConsPlusCell"/>
        <w:rPr>
          <w:rFonts w:ascii="Courier New" w:hAnsi="Courier New" w:cs="Courier New"/>
          <w:sz w:val="20"/>
          <w:szCs w:val="20"/>
        </w:rPr>
      </w:pPr>
      <w:r>
        <w:rPr>
          <w:rFonts w:ascii="Courier New" w:hAnsi="Courier New" w:cs="Courier New"/>
          <w:sz w:val="20"/>
          <w:szCs w:val="20"/>
        </w:rPr>
        <w:t>│56 │Удаление в результате травмы части (резекция):             │         │</w:t>
      </w:r>
    </w:p>
    <w:p w:rsidR="00474DAA" w:rsidRDefault="00474DAA">
      <w:pPr>
        <w:pStyle w:val="ConsPlusCell"/>
        <w:rPr>
          <w:rFonts w:ascii="Courier New" w:hAnsi="Courier New" w:cs="Courier New"/>
          <w:sz w:val="20"/>
          <w:szCs w:val="20"/>
        </w:rPr>
      </w:pPr>
      <w:bookmarkStart w:id="32" w:name="Par785"/>
      <w:bookmarkEnd w:id="32"/>
      <w:r>
        <w:rPr>
          <w:rFonts w:ascii="Courier New" w:hAnsi="Courier New" w:cs="Courier New"/>
          <w:sz w:val="20"/>
          <w:szCs w:val="20"/>
        </w:rPr>
        <w:t>│   │а) брыжейки;                                               │    15   │</w:t>
      </w:r>
    </w:p>
    <w:p w:rsidR="00474DAA" w:rsidRDefault="00474DAA">
      <w:pPr>
        <w:pStyle w:val="ConsPlusCell"/>
        <w:rPr>
          <w:rFonts w:ascii="Courier New" w:hAnsi="Courier New" w:cs="Courier New"/>
          <w:sz w:val="20"/>
          <w:szCs w:val="20"/>
        </w:rPr>
      </w:pPr>
      <w:bookmarkStart w:id="33" w:name="Par786"/>
      <w:bookmarkEnd w:id="33"/>
      <w:r>
        <w:rPr>
          <w:rFonts w:ascii="Courier New" w:hAnsi="Courier New" w:cs="Courier New"/>
          <w:sz w:val="20"/>
          <w:szCs w:val="20"/>
        </w:rPr>
        <w:t>│   │б) желудка, поджелудочной железы.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том случае, если в связи с одной травмой была произведена│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│резекция органов, перечисленных в </w:t>
      </w:r>
      <w:hyperlink w:anchor="Par785" w:history="1">
        <w:r>
          <w:rPr>
            <w:rFonts w:ascii="Courier New" w:hAnsi="Courier New" w:cs="Courier New"/>
            <w:color w:val="0000FF"/>
            <w:sz w:val="20"/>
            <w:szCs w:val="20"/>
          </w:rPr>
          <w:t>подпунктах "а"</w:t>
        </w:r>
      </w:hyperlink>
      <w:r>
        <w:rPr>
          <w:rFonts w:ascii="Courier New" w:hAnsi="Courier New" w:cs="Courier New"/>
          <w:sz w:val="20"/>
          <w:szCs w:val="20"/>
        </w:rPr>
        <w:t xml:space="preserve"> и </w:t>
      </w:r>
      <w:hyperlink w:anchor="Par786" w:history="1">
        <w:r>
          <w:rPr>
            <w:rFonts w:ascii="Courier New" w:hAnsi="Courier New" w:cs="Courier New"/>
            <w:color w:val="0000FF"/>
            <w:sz w:val="20"/>
            <w:szCs w:val="20"/>
          </w:rPr>
          <w:t>"б"</w:t>
        </w:r>
      </w:hyperlink>
      <w:r>
        <w:rPr>
          <w:rFonts w:ascii="Courier New" w:hAnsi="Courier New" w:cs="Courier New"/>
          <w:sz w:val="20"/>
          <w:szCs w:val="20"/>
        </w:rPr>
        <w:t xml:space="preserve">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│настоящего пункта, процент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устанавливается в размере 30 процентов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│соответствии с критерием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│трудоспособности, указанным в </w:t>
      </w:r>
      <w:hyperlink w:anchor="Par786" w:history="1">
        <w:r>
          <w:rPr>
            <w:rFonts w:ascii="Courier New" w:hAnsi="Courier New" w:cs="Courier New"/>
            <w:color w:val="0000FF"/>
            <w:sz w:val="20"/>
            <w:szCs w:val="20"/>
          </w:rPr>
          <w:t>подпункте "б"</w:t>
        </w:r>
      </w:hyperlink>
      <w:r>
        <w:rPr>
          <w:rFonts w:ascii="Courier New" w:hAnsi="Courier New" w:cs="Courier New"/>
          <w:sz w:val="20"/>
          <w:szCs w:val="20"/>
        </w:rPr>
        <w:t xml:space="preserve"> настоящего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│пункта.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34" w:name="Par796"/>
      <w:bookmarkEnd w:id="34"/>
      <w:r>
        <w:rPr>
          <w:rFonts w:ascii="Courier New" w:hAnsi="Courier New" w:cs="Courier New"/>
          <w:sz w:val="20"/>
          <w:szCs w:val="20"/>
        </w:rPr>
        <w:t>│                          МОЧЕПОЛОВАЯ СИСТЕМА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│57 │Удаление части почки в результате травмы.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│58 │Удаление почки в результате травмы.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│59 │Нарушение функции мочевыделительной системы в результате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│травмы (осложнений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цистит, уретрит, пиелоцистит, пиелонефрит, умеренное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│сужение мочеточника, мочеиспускательного канала;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значительное сужение мочеточника, мочеиспускательного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│канала, уменьшение объема мочевого пузыря;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мочеполовые свищи, непроходимость мочеточника,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│мочеиспускательного канала.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│Если в результате травмы наступит нарушение функции двух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│или более органов мочевыделительной системы, процент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│стойкой утраты общей трудоспособности определяется по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│одному из критериев стойкой утраты общей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│учитывающих наиболее выраженное из установленных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│нарушений функций мочеполовой системы.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│60 │Последствия повреждений органов мочеполовой системы с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│учетом тяжести повреждения: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легкая степень - умеренное сужение мочеиспускательного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│канала;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средняя степень - значительное сужение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│мочеиспускательного канала;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тяжелая степень - непроходимость уретры, ректо-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│вагинальные и (или) уретро-вагинальные свищи.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35" w:name="Par827"/>
      <w:bookmarkEnd w:id="35"/>
      <w:r>
        <w:rPr>
          <w:rFonts w:ascii="Courier New" w:hAnsi="Courier New" w:cs="Courier New"/>
          <w:sz w:val="20"/>
          <w:szCs w:val="20"/>
        </w:rPr>
        <w:t>│                             МЯГКИЕ ТКАНИ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│61 │Рубцы в результате ожогов, отморожений или ран,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│расположенные на лице и (или) переднебоковой поверхности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│шеи: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занимающие до 10% указанной поверхности;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занимающие 10 - 20%;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занимающие 20 - 30%;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свыше 30% данной поверхности.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Условные анатомические границы области лица: верхняя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│край волосистого покрова головы в норме; боковая - передний│         │</w:t>
      </w:r>
    </w:p>
    <w:p w:rsidR="00474DAA" w:rsidRDefault="00474DAA">
      <w:pPr>
        <w:pStyle w:val="ConsPlusCell"/>
        <w:rPr>
          <w:rFonts w:ascii="Courier New" w:hAnsi="Courier New" w:cs="Courier New"/>
          <w:sz w:val="20"/>
          <w:szCs w:val="20"/>
        </w:rPr>
      </w:pPr>
      <w:r>
        <w:rPr>
          <w:rFonts w:ascii="Courier New" w:hAnsi="Courier New" w:cs="Courier New"/>
          <w:sz w:val="20"/>
          <w:szCs w:val="20"/>
        </w:rPr>
        <w:t>│   │край основания ушной раковины, задний край ветви нижней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│челюсти; нижняя - угол и нижний край тела нижней челюсти.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 производстве судебно-медицинской экспертизы границы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│области лица включают ушные раковины.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К косметическим заметным рубцам относятся рубцы,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│отличающиеся по окраске от окружающей кожи, выступающие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│над ее поверхностью, стягивающие ткани.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│3. Обезображивание - это резкое изменение естественного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│вида лица человека в результате воздействия внешних причин.│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 этом обосновывается вывод о неизгладимости повреждения.│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36" w:name="Par850"/>
      <w:bookmarkEnd w:id="36"/>
      <w:r>
        <w:rPr>
          <w:rFonts w:ascii="Courier New" w:hAnsi="Courier New" w:cs="Courier New"/>
          <w:sz w:val="20"/>
          <w:szCs w:val="20"/>
        </w:rPr>
        <w:t>│62 │Наличие на туловище, конечностях (без нарушения функции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│суставов), волосистой части головы рубцов, образовавшихся в│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│результате различных травм: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площадью от 5 см2 до 0,5% поверхности тела;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площадью от 0,5 до 2% поверхности тела;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площадью от 2 до 4% поверхности тела;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площадью от 4 до 6% поверхности тела;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площадью от 6 до 8% поверхности тела;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│е) площадью от 8 до 10% поверхности тела;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│ж) площадью от 10% и более.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При нарушении функции сустава в результате образования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│рубцов процент стойкой утраты общей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│определяется в соответствии с критериями, перечисленными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│соответствующих пунктах настоящего Перечня. Критерии,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│указанные в настоящем пункте, при этом не применяются 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│площадь рубцов, вызвавших контрактуру, при определении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│общей площади рубцовых изменений не учитывается.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Один процент поверхности тела равен площади ладонной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│поверхности кисти и пальцев пострадавшего.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│3. При определении площади рубцов следует учитывать 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│рубцы, образовавшиеся на месте взятия кожного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│аутотрансплантата для замещения дефекта пораженного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│участка кожи.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37" w:name="Par875"/>
      <w:bookmarkEnd w:id="37"/>
      <w:r>
        <w:rPr>
          <w:rFonts w:ascii="Courier New" w:hAnsi="Courier New" w:cs="Courier New"/>
          <w:sz w:val="20"/>
          <w:szCs w:val="20"/>
        </w:rPr>
        <w:t>│                       ОПОРНО-ДВИГАТЕЛЬНЫЙ АППАРАТ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38" w:name="Par877"/>
      <w:bookmarkEnd w:id="38"/>
      <w:r>
        <w:rPr>
          <w:rFonts w:ascii="Courier New" w:hAnsi="Courier New" w:cs="Courier New"/>
          <w:sz w:val="20"/>
          <w:szCs w:val="20"/>
        </w:rPr>
        <w:t>│                                Позвоночник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│63 │Нарушение функции позвоночника в результате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│любого его отдела, за исключением копчика: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умеренное ограничение подвижности;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значительное ограничение подвижности;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резкое ограничение подвижности;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полная неподвижность позвоночника (в том числе и одного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│из отделов), резкая его деформация.                        │    70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 переломах или вывихах позвонков различных отделов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│позвоночника, повлекших за собой нарушение его функции,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│процент стойкой утраты общей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│устанавливается с учетом наиболее выраженного нарушения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│функции по одному из подпунктов, перечисленных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│настоящем пункте.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│64 │Удаление части копчика в результате травмы.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│65 │Удаление копчика в результате травмы.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39" w:name="Par898"/>
      <w:bookmarkEnd w:id="39"/>
      <w:r>
        <w:rPr>
          <w:rFonts w:ascii="Courier New" w:hAnsi="Courier New" w:cs="Courier New"/>
          <w:sz w:val="20"/>
          <w:szCs w:val="20"/>
        </w:rPr>
        <w:t>│                        Верхняя конечность                     │пра-│ле-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│вая │вая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0" w:name="Par901"/>
      <w:bookmarkEnd w:id="40"/>
      <w:r>
        <w:rPr>
          <w:rFonts w:ascii="Courier New" w:hAnsi="Courier New" w:cs="Courier New"/>
          <w:sz w:val="20"/>
          <w:szCs w:val="20"/>
        </w:rPr>
        <w:t>│                       Лопатка и ключица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│66 │Нарушение функции плечевого пояса в результате перелома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│лопатки, ключицы, разрыва ключично-акромиального или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│грудино-ключичного сочленений: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умеренная деформация, гипотрофия мышц, снижение силы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│конечности, умеренное ограничение движений в плечевом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│суставе;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значительная деформация, выраженная атрофия мышц,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│гипотрофия, значительное ограничение движений в плечевом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│суставе;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резкая деформация, резкая атрофия мышц плечевого пояса,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│резкое ограничение движений в плечевом суставе.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Для определения степени ограничения движений в плечевом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│суставе следует пользоваться критериями стойкой утраты     │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│общей трудоспособности, указанными в </w:t>
      </w:r>
      <w:hyperlink w:anchor="Par850" w:history="1">
        <w:r>
          <w:rPr>
            <w:rFonts w:ascii="Courier New" w:hAnsi="Courier New" w:cs="Courier New"/>
            <w:color w:val="0000FF"/>
            <w:sz w:val="20"/>
            <w:szCs w:val="20"/>
          </w:rPr>
          <w:t>пункте 62</w:t>
        </w:r>
      </w:hyperlink>
      <w:r>
        <w:rPr>
          <w:rFonts w:ascii="Courier New" w:hAnsi="Courier New" w:cs="Courier New"/>
          <w:sz w:val="20"/>
          <w:szCs w:val="20"/>
        </w:rPr>
        <w:t xml:space="preserve"> настоящего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│Перечня.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В случаях, когда правая (или левая) конечность является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│рабочей, используются проценты стойкой утраты общей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указанные в графе 3 соответственно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│"правая" (или "левая").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1" w:name="Par924"/>
      <w:bookmarkEnd w:id="41"/>
      <w:r>
        <w:rPr>
          <w:rFonts w:ascii="Courier New" w:hAnsi="Courier New" w:cs="Courier New"/>
          <w:sz w:val="20"/>
          <w:szCs w:val="20"/>
        </w:rPr>
        <w:t>│                        Плечевой сустав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│67 │Костный анкилоз (неподвижность) плечевого сустава,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│подтвержденный рентгенологическими данными.                │ 40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│68 │Болтающийся плечевой сустав в результате резекции головки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│плечевой кости или суставной поверхности лопатки в связи с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│травмой.                                                   │ 60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2" w:name="Par933"/>
      <w:bookmarkEnd w:id="42"/>
      <w:r>
        <w:rPr>
          <w:rFonts w:ascii="Courier New" w:hAnsi="Courier New" w:cs="Courier New"/>
          <w:sz w:val="20"/>
          <w:szCs w:val="20"/>
        </w:rPr>
        <w:t>│69 │Ограничение движений (контрактура) в плечевом суставе: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выраженное: сгибание (отведение плеча вперед) -│    │    │</w:t>
      </w:r>
    </w:p>
    <w:p w:rsidR="00474DAA" w:rsidRDefault="00474DAA">
      <w:pPr>
        <w:pStyle w:val="ConsPlusCell"/>
        <w:rPr>
          <w:rFonts w:ascii="Courier New" w:hAnsi="Courier New" w:cs="Courier New"/>
          <w:sz w:val="20"/>
          <w:szCs w:val="20"/>
        </w:rPr>
      </w:pPr>
      <w:r>
        <w:rPr>
          <w:rFonts w:ascii="Courier New" w:hAnsi="Courier New" w:cs="Courier New"/>
          <w:sz w:val="20"/>
          <w:szCs w:val="20"/>
        </w:rPr>
        <w:t>│   │120 - 150°; разгибание (отведение назад) - 20 - 30°;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│отведение плеча в сторону - 120 - 150°;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выраженное: сгибание (отведение плеча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│вперед) - 75 - 115°; разгибание (отведение назад) - 5 -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│15°; отведение плеча в сторону - 75 - 115°;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выраженное: сгибание (отведение плеча вперед) - 5 │    │    │</w:t>
      </w:r>
    </w:p>
    <w:p w:rsidR="00474DAA" w:rsidRDefault="00474DAA">
      <w:pPr>
        <w:pStyle w:val="ConsPlusCell"/>
        <w:rPr>
          <w:rFonts w:ascii="Courier New" w:hAnsi="Courier New" w:cs="Courier New"/>
          <w:sz w:val="20"/>
          <w:szCs w:val="20"/>
        </w:rPr>
      </w:pPr>
      <w:r>
        <w:rPr>
          <w:rFonts w:ascii="Courier New" w:hAnsi="Courier New" w:cs="Courier New"/>
          <w:sz w:val="20"/>
          <w:szCs w:val="20"/>
        </w:rPr>
        <w:t>│   │- 70°; разгибание (отведение назад) - 0°; отведение плеча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│сторону - 5 - 70°.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│Объем движений в плечевом суставе в норме: отведение плеча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│вперед (сгибание - 180°); отведение плеча назад (разгибание│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│- 40 - 60°); отведение плеча в сторону - 150 - 180°;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│ротация внутрь - 90°; ротация наружу - 50°.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│70 │Привычный вывих плеча.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 вывихе плеча, повлекшем за собой нарушение функции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│плечевого сустава, процент стойкой утраты общей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определяется в соответствии с критериями,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│предусмотренными </w:t>
      </w:r>
      <w:hyperlink w:anchor="Par933" w:history="1">
        <w:r>
          <w:rPr>
            <w:rFonts w:ascii="Courier New" w:hAnsi="Courier New" w:cs="Courier New"/>
            <w:color w:val="0000FF"/>
            <w:sz w:val="20"/>
            <w:szCs w:val="20"/>
          </w:rPr>
          <w:t>пунктом 69</w:t>
        </w:r>
      </w:hyperlink>
      <w:r>
        <w:rPr>
          <w:rFonts w:ascii="Courier New" w:hAnsi="Courier New" w:cs="Courier New"/>
          <w:sz w:val="20"/>
          <w:szCs w:val="20"/>
        </w:rPr>
        <w:t xml:space="preserve"> настоящего Перечня.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3" w:name="Par956"/>
      <w:bookmarkEnd w:id="43"/>
      <w:r>
        <w:rPr>
          <w:rFonts w:ascii="Courier New" w:hAnsi="Courier New" w:cs="Courier New"/>
          <w:sz w:val="20"/>
          <w:szCs w:val="20"/>
        </w:rPr>
        <w:t>│                             Плечо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│71 │Отсутствие верхней конечности и лопатки (или части ее).    │ 80 │ 75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│72 │Отсутствие верхней конечности после экзартикуляции 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│плечевом суставе или культя на уровне верхней трети плеча. │ 75 │ 70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│73 │Культя плеча на уровне средней или нижней трети.           │ 70 │ 65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│74 │Ложный сустав или несросшийся перелом плечевой кости.      │ 45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│75 │Нарушение функции плеча: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умеренное ограничение движений в локтевом и плечевом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│суставах;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умеренное ограничение движений в одном из суставов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│(локтевом или плечевом) и значительное ограничение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│движений в другом;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значительное ограничение движений в локтевом и плечевом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│суставах или умеренное ограничение движений в одном из них │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│и резкое ограничение в другом;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значительное ограничение движений в одном из суставов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│(локтевом или плечевом) и резкое ограничение движений 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│другом;                                                    │ 35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резкое ограничение движений в локтевом и плечевом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│суставах.                                                  │ 40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Для определения степени ограничения движений в локтевом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 плечевом суставах следует пользоваться критериями стойкой│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│утраты общей трудоспособности, предусмотренными пунктами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hyperlink w:anchor="Par1004" w:history="1">
        <w:r>
          <w:rPr>
            <w:rFonts w:ascii="Courier New" w:hAnsi="Courier New" w:cs="Courier New"/>
            <w:color w:val="0000FF"/>
            <w:sz w:val="20"/>
            <w:szCs w:val="20"/>
          </w:rPr>
          <w:t>78</w:t>
        </w:r>
      </w:hyperlink>
      <w:r>
        <w:rPr>
          <w:rFonts w:ascii="Courier New" w:hAnsi="Courier New" w:cs="Courier New"/>
          <w:sz w:val="20"/>
          <w:szCs w:val="20"/>
        </w:rPr>
        <w:t xml:space="preserve"> и </w:t>
      </w:r>
      <w:hyperlink w:anchor="Par933" w:history="1">
        <w:r>
          <w:rPr>
            <w:rFonts w:ascii="Courier New" w:hAnsi="Courier New" w:cs="Courier New"/>
            <w:color w:val="0000FF"/>
            <w:sz w:val="20"/>
            <w:szCs w:val="20"/>
          </w:rPr>
          <w:t>69</w:t>
        </w:r>
      </w:hyperlink>
      <w:r>
        <w:rPr>
          <w:rFonts w:ascii="Courier New" w:hAnsi="Courier New" w:cs="Courier New"/>
          <w:sz w:val="20"/>
          <w:szCs w:val="20"/>
        </w:rPr>
        <w:t xml:space="preserve"> настоящего Перечня.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Если при судебно-медицинской экспертизе будет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│установлено, что травма плеча повлекла за собой ограничение│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│движений в одном из суставов (локтевом или плечевом),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│процент стойкой утраты общей трудоспособности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│определяется в соответствии с критериями, предусмотренными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hyperlink w:anchor="Par1004" w:history="1">
        <w:r>
          <w:rPr>
            <w:rFonts w:ascii="Courier New" w:hAnsi="Courier New" w:cs="Courier New"/>
            <w:color w:val="0000FF"/>
            <w:sz w:val="20"/>
            <w:szCs w:val="20"/>
          </w:rPr>
          <w:t>пунктами 78</w:t>
        </w:r>
      </w:hyperlink>
      <w:r>
        <w:rPr>
          <w:rFonts w:ascii="Courier New" w:hAnsi="Courier New" w:cs="Courier New"/>
          <w:sz w:val="20"/>
          <w:szCs w:val="20"/>
        </w:rPr>
        <w:t xml:space="preserve"> и </w:t>
      </w:r>
      <w:hyperlink w:anchor="Par933" w:history="1">
        <w:r>
          <w:rPr>
            <w:rFonts w:ascii="Courier New" w:hAnsi="Courier New" w:cs="Courier New"/>
            <w:color w:val="0000FF"/>
            <w:sz w:val="20"/>
            <w:szCs w:val="20"/>
          </w:rPr>
          <w:t>69</w:t>
        </w:r>
      </w:hyperlink>
      <w:r>
        <w:rPr>
          <w:rFonts w:ascii="Courier New" w:hAnsi="Courier New" w:cs="Courier New"/>
          <w:sz w:val="20"/>
          <w:szCs w:val="20"/>
        </w:rPr>
        <w:t xml:space="preserve"> настоящего Перечня.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4" w:name="Par993"/>
      <w:bookmarkEnd w:id="44"/>
      <w:r>
        <w:rPr>
          <w:rFonts w:ascii="Courier New" w:hAnsi="Courier New" w:cs="Courier New"/>
          <w:sz w:val="20"/>
          <w:szCs w:val="20"/>
        </w:rPr>
        <w:t>│                        Локтевой сустав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│76 │Болтающийся локтевой сустав в результате резекции суставной│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│поверхности плечевой и локтевой костей.                    │ 50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│77 │Костный анкилоз (неподвижность) локтевого сустава,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│подтвержденный рентгенологическими данными: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в функционально выгодном положении (угол от 60 до 90°); │ 35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в функционально невыгодном положении (угол меньше 60°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│или больше 90°).                                           │ 40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5" w:name="Par1004"/>
      <w:bookmarkEnd w:id="45"/>
      <w:r>
        <w:rPr>
          <w:rFonts w:ascii="Courier New" w:hAnsi="Courier New" w:cs="Courier New"/>
          <w:sz w:val="20"/>
          <w:szCs w:val="20"/>
        </w:rPr>
        <w:t>│78 │Ограничение движений (контрактура) в локтевом суставе: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выраженное: сгибание - 50 - 60°; разгибание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│170 - 160°;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выраженное: сгибание - 65 - 90°; разгибание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│- 155 - 140°;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выраженное: от 95° до 135°.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│Объем движений в локтевом суставе в норме: сгибание 30 -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│45°; разгибание 175 - 180°.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6" w:name="Par1014"/>
      <w:bookmarkEnd w:id="46"/>
      <w:r>
        <w:rPr>
          <w:rFonts w:ascii="Courier New" w:hAnsi="Courier New" w:cs="Courier New"/>
          <w:sz w:val="20"/>
          <w:szCs w:val="20"/>
        </w:rPr>
        <w:t>│                          Предплечье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│79 │Отсутствие предплечья в результате экзартикуляции 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│локтевом суставе или культя на уровне верхней трети.       │ 70 │ 65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│80 │Культя предплечья на уровне средней или нижней трети       │ 65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│81 │Ложный сустав, несросшийся перелом в области диафиза или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│метафиза (верхняя, средняя или нижняя треть):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одной кости предплечья;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обеих костей предплечья.                                │ 40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│82 │Нарушение функции предплечья: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умеренное ограничение нарушение движений 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│лучезапястном и локтевом суставах, ограничение супинации 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│пронации от 45° до 60°;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умеренное ограничение движений в одном из суставов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│(лучезапястном или локтевом) и значительное в другом,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│ограничение супинации и пронации от 25° до 40°;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значительное ограничение движений в лучезапястном 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│локтевом суставах или умеренное ограничение движений 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│одном из них и резкое в другом, ограничение супинации 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│пронации от 0° до 20°;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значительное ограничение движений в одном из суставов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│(лучезапястном или локтевом) и резкое в другом;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│д) резкое ограничение движений в лучезапястном и локтевом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│суставах.                                                  │ 35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Для определения степени ограничения движений 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│лучезапястном и локтевом суставах следует пользоваться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│критериями, предусмотренными </w:t>
      </w:r>
      <w:hyperlink w:anchor="Par1066" w:history="1">
        <w:r>
          <w:rPr>
            <w:rFonts w:ascii="Courier New" w:hAnsi="Courier New" w:cs="Courier New"/>
            <w:color w:val="0000FF"/>
            <w:sz w:val="20"/>
            <w:szCs w:val="20"/>
          </w:rPr>
          <w:t>пунктами 84</w:t>
        </w:r>
      </w:hyperlink>
      <w:r>
        <w:rPr>
          <w:rFonts w:ascii="Courier New" w:hAnsi="Courier New" w:cs="Courier New"/>
          <w:sz w:val="20"/>
          <w:szCs w:val="20"/>
        </w:rPr>
        <w:t xml:space="preserve"> и </w:t>
      </w:r>
      <w:hyperlink w:anchor="Par1004" w:history="1">
        <w:r>
          <w:rPr>
            <w:rFonts w:ascii="Courier New" w:hAnsi="Courier New" w:cs="Courier New"/>
            <w:color w:val="0000FF"/>
            <w:sz w:val="20"/>
            <w:szCs w:val="20"/>
          </w:rPr>
          <w:t>78</w:t>
        </w:r>
      </w:hyperlink>
      <w:r>
        <w:rPr>
          <w:rFonts w:ascii="Courier New" w:hAnsi="Courier New" w:cs="Courier New"/>
          <w:sz w:val="20"/>
          <w:szCs w:val="20"/>
        </w:rPr>
        <w:t xml:space="preserve"> настоящего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│Перечня.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Если при судебно-медицинской экспертизе будет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│установлено, что травма предплечья повлекла за собой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│ограничение движений в одном из суставов (лучезапястном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│или локтевом), процент стойкой утраты общей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определяется в соответствии с критериями,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│предусмотренными </w:t>
      </w:r>
      <w:hyperlink w:anchor="Par1066" w:history="1">
        <w:r>
          <w:rPr>
            <w:rFonts w:ascii="Courier New" w:hAnsi="Courier New" w:cs="Courier New"/>
            <w:color w:val="0000FF"/>
            <w:sz w:val="20"/>
            <w:szCs w:val="20"/>
          </w:rPr>
          <w:t>пунктами 84</w:t>
        </w:r>
      </w:hyperlink>
      <w:r>
        <w:rPr>
          <w:rFonts w:ascii="Courier New" w:hAnsi="Courier New" w:cs="Courier New"/>
          <w:sz w:val="20"/>
          <w:szCs w:val="20"/>
        </w:rPr>
        <w:t xml:space="preserve"> и </w:t>
      </w:r>
      <w:hyperlink w:anchor="Par1004" w:history="1">
        <w:r>
          <w:rPr>
            <w:rFonts w:ascii="Courier New" w:hAnsi="Courier New" w:cs="Courier New"/>
            <w:color w:val="0000FF"/>
            <w:sz w:val="20"/>
            <w:szCs w:val="20"/>
          </w:rPr>
          <w:t>78</w:t>
        </w:r>
      </w:hyperlink>
      <w:r>
        <w:rPr>
          <w:rFonts w:ascii="Courier New" w:hAnsi="Courier New" w:cs="Courier New"/>
          <w:sz w:val="20"/>
          <w:szCs w:val="20"/>
        </w:rPr>
        <w:t xml:space="preserve"> настоящего Перечня.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│3. Измерение амплитуды вращательных движений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│производится от 0° (положения среднего между пронацией 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│супинацией). При этом рука должна быть согнута в локтевом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│суставе под углом 90 - 100°.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7" w:name="Par1057"/>
      <w:bookmarkEnd w:id="47"/>
      <w:r>
        <w:rPr>
          <w:rFonts w:ascii="Courier New" w:hAnsi="Courier New" w:cs="Courier New"/>
          <w:sz w:val="20"/>
          <w:szCs w:val="20"/>
        </w:rPr>
        <w:t>│                     Лучезапястный сустав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│83 │Костный анкилоз (неподвижность) лучезапястного сустава,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│подтвержденный данными рентгенологического исследования: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в функционально выгодном положении (сгибание или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│разгибание до 20°);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в функционально невыгодном положении (сгибание или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│разгибание 20° и более).                                   │ 40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8" w:name="Par1066"/>
      <w:bookmarkEnd w:id="48"/>
      <w:r>
        <w:rPr>
          <w:rFonts w:ascii="Courier New" w:hAnsi="Courier New" w:cs="Courier New"/>
          <w:sz w:val="20"/>
          <w:szCs w:val="20"/>
        </w:rPr>
        <w:t>│84 │Ограничение движений (контрактура) в лучезапястном суставе:│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выраженное: сгибание - 30 - 40°; разгибание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│30 - 40°;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выраженное: сгибание - 20 - 25°; разгибание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│- 20 - 25°;                                                │ 15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выраженное: сгибание - 0 - 15°; разгибание - 0 -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│15°.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│Объем движений в лучезапястном суставе в норме: сгибание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│50 - 75°, разгибание - 50 - 70°. Отсчет ведется от 0°.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49" w:name="Par1077"/>
      <w:bookmarkEnd w:id="49"/>
      <w:r>
        <w:rPr>
          <w:rFonts w:ascii="Courier New" w:hAnsi="Courier New" w:cs="Courier New"/>
          <w:sz w:val="20"/>
          <w:szCs w:val="20"/>
        </w:rPr>
        <w:t>│                             Кисть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0" w:name="Par1079"/>
      <w:bookmarkEnd w:id="50"/>
      <w:r>
        <w:rPr>
          <w:rFonts w:ascii="Courier New" w:hAnsi="Courier New" w:cs="Courier New"/>
          <w:sz w:val="20"/>
          <w:szCs w:val="20"/>
        </w:rPr>
        <w:t>│                        Запястье, пясть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│85 │Отсутствие кисти на уровне запястья или пястных костей.    │ 65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│86 │Ложные суставы или несросшиеся переломы костей запястья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│или пястных костей.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│87 │Нарушение функции кисти в результате травмы запястья, пясти│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│(деформация, снижение мышечной силы, нарушение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│хватательной способности):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выраженное;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выраженное;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выраженное.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1" w:name="Par1093"/>
      <w:bookmarkEnd w:id="51"/>
      <w:r>
        <w:rPr>
          <w:rFonts w:ascii="Courier New" w:hAnsi="Courier New" w:cs="Courier New"/>
          <w:sz w:val="20"/>
          <w:szCs w:val="20"/>
        </w:rPr>
        <w:t>│                         Пальцы кисти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2" w:name="Par1095"/>
      <w:bookmarkEnd w:id="52"/>
      <w:r>
        <w:rPr>
          <w:rFonts w:ascii="Courier New" w:hAnsi="Courier New" w:cs="Courier New"/>
          <w:sz w:val="20"/>
          <w:szCs w:val="20"/>
        </w:rPr>
        <w:t>│                    Первый (большой) палец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│88 │Значительные дефекты мягких тканей ногтевой фаланги,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│вызвавшие ее деформацию.                                   │  5 │  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│89 │Культя на уровне: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ногтевой фаланги;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межфалангового сустава;                                 │ 15 │ 15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│в) основной фаланги.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│90 │Отсутствие пальца (экзартикуляция)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│91 │Отсутствие пальца с пястной костью или частью ее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│92 │Костный анкилоз (неподвижность) одного из суставов пальца: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в функционально выгодном (полусогнутом) положении;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в функционально невыгодном (выпрямленном или согнутом)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│положении.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│93 │Костный анкилоз (неподвижность) двух суставов пальца: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в функционально выгодном (полусогнутом) положении;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в функционально невыгодном (выпрямленном или согнутом)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│положении.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│94 │Костный анкилоз (неподвижность) запястно-пястного сустава 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│двух суставов пальца: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в функционально выгодном (полусогнутом) положении;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в функционально невыгодном (выпрямленном или согнутом)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│положении.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│95 │Нарушение функции пальца вследствие ограничения движений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суставах: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выраженного;                                   │  5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выраженного;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выраженного в функционально невыгодном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│(полусогнутом) положении;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резко выраженного в функционально невыгодном (резко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│согнутом или выпрямленном) положении.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3" w:name="Par1134"/>
      <w:bookmarkEnd w:id="53"/>
      <w:r>
        <w:rPr>
          <w:rFonts w:ascii="Courier New" w:hAnsi="Courier New" w:cs="Courier New"/>
          <w:sz w:val="20"/>
          <w:szCs w:val="20"/>
        </w:rPr>
        <w:t>│                  Второй (указательный) палец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│96 │Значительные дефекты мягких тканей ногтевой фаланги,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│вызвавшие ее деформацию, а также культя на уровне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│дистальной половины ногтевой фаланги.                      │  5 │  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│97 │Культя на уровне: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ногтевой фаланги, второго (дистального) межфалангового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│сустава;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средней фаланги или первого (проксимального)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│межфалангового сустава;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основной фаланги или пястно-фалангового сустава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│(отсутствие пальца).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│98 │Отсутствие пальца с пястной костью или частью ее.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│99 │Нарушение функции пальца: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выраженное ограничение движений в суставах;    │  5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выраженное ограничение движений в суставах,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│анкилоз или резкое ограничение движений во втором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│(дистальном) межфаланговом суставе;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выраженное ограничение движений в суставах 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│функционально выгодном (полусогнутом) положении, анкилоз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│первого (проксимального) межфалангового или пястно-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│фалангового сустава, подтвержденный рентгенологическими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│данными;                                                   │ 15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резко выраженное ограничение движений в суставах 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│функционально невыгодном (резко согнутом или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│выпрямленном) положении, анкилоз двух или трех суставов,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│подтвержденный рентгенологическими данными.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4" w:name="Par1165"/>
      <w:bookmarkEnd w:id="54"/>
      <w:r>
        <w:rPr>
          <w:rFonts w:ascii="Courier New" w:hAnsi="Courier New" w:cs="Courier New"/>
          <w:sz w:val="20"/>
          <w:szCs w:val="20"/>
        </w:rPr>
        <w:t>│      Третий (средний), четвертый (безымянный) или пятый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(мизинец) пальцы                       │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w:t>
      </w:r>
    </w:p>
    <w:p w:rsidR="00474DAA" w:rsidRDefault="00474DAA">
      <w:pPr>
        <w:pStyle w:val="ConsPlusCell"/>
        <w:rPr>
          <w:rFonts w:ascii="Courier New" w:hAnsi="Courier New" w:cs="Courier New"/>
          <w:sz w:val="20"/>
          <w:szCs w:val="20"/>
        </w:rPr>
      </w:pPr>
      <w:r>
        <w:rPr>
          <w:rFonts w:ascii="Courier New" w:hAnsi="Courier New" w:cs="Courier New"/>
          <w:sz w:val="20"/>
          <w:szCs w:val="20"/>
        </w:rPr>
        <w:t>│100│Культя на уровне: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ногтевой фаланги, второго (дистального) межфалангового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│сустава;                                                   │  5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средней фаланги, первого (проксимального)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│межфалангового сустава;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основной фаланги или пястно-фалангового сустава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│(отсутствие пальца).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│101│Отсутствие пальца с пястной костью или частью ее.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│102│Нарушение функции одного пальца: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умеренное ограничение движений в суставах, анкилоз,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│значительное и резкое ограничение движений во втором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│(дистальном) межфаланговом суставе;                        │  5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контрактура пальца в функционально выгодном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│(полусогнутом) положении, анкилоз первого (проксимального)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│или пястно-фалангового сустава, подтвержденный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│рентгенологическими данными;                               │ 10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контрактура пальца в функционально невыгодном (резко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│согнутом или выпрямленном) положении, анкилоз двух или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│трех суставов, подтвержденный рентгенологическими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│данными.                                                   │ 15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5" w:name="Par1191"/>
      <w:bookmarkEnd w:id="55"/>
      <w:r>
        <w:rPr>
          <w:rFonts w:ascii="Courier New" w:hAnsi="Courier New" w:cs="Courier New"/>
          <w:sz w:val="20"/>
          <w:szCs w:val="20"/>
        </w:rPr>
        <w:t>│                 Несколько пальцев одной кисти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│103│Отсутствие двух пальцев кисти: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первого и второго (I + II);                             │ 45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первого с третьим, четвертым или пятым (I + III), (I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│IV), (I + V);                                              │ 40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второго с третьим, четвертым или пятым (II + III), (II +│    │    │</w:t>
      </w:r>
    </w:p>
    <w:p w:rsidR="00474DAA" w:rsidRDefault="00474DAA">
      <w:pPr>
        <w:pStyle w:val="ConsPlusCell"/>
        <w:rPr>
          <w:rFonts w:ascii="Courier New" w:hAnsi="Courier New" w:cs="Courier New"/>
          <w:sz w:val="20"/>
          <w:szCs w:val="20"/>
        </w:rPr>
      </w:pPr>
      <w:r>
        <w:rPr>
          <w:rFonts w:ascii="Courier New" w:hAnsi="Courier New" w:cs="Courier New"/>
          <w:sz w:val="20"/>
          <w:szCs w:val="20"/>
        </w:rPr>
        <w:t>│   │IV), (II + V);                                             │ 35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третьего с четвертым или пятым (III + IV), (III + V);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четвертого с пятым (IV + V).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6" w:name="Par1202"/>
      <w:bookmarkEnd w:id="56"/>
      <w:r>
        <w:rPr>
          <w:rFonts w:ascii="Courier New" w:hAnsi="Courier New" w:cs="Courier New"/>
          <w:sz w:val="20"/>
          <w:szCs w:val="20"/>
        </w:rPr>
        <w:t>│104│Отсутствие трех пальцев кисти: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первого и второго с третьим, четвертым или пятым (I + II│    │    │</w:t>
      </w:r>
    </w:p>
    <w:p w:rsidR="00474DAA" w:rsidRDefault="00474DAA">
      <w:pPr>
        <w:pStyle w:val="ConsPlusCell"/>
        <w:rPr>
          <w:rFonts w:ascii="Courier New" w:hAnsi="Courier New" w:cs="Courier New"/>
          <w:sz w:val="20"/>
          <w:szCs w:val="20"/>
        </w:rPr>
      </w:pPr>
      <w:r>
        <w:rPr>
          <w:rFonts w:ascii="Courier New" w:hAnsi="Courier New" w:cs="Courier New"/>
          <w:sz w:val="20"/>
          <w:szCs w:val="20"/>
        </w:rPr>
        <w:t>│   │+ III), (I + II + IV), (I + II + V);                       │ 55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первого и третьего с четвертым или пятым (I + III + IV),│    │    │</w:t>
      </w:r>
    </w:p>
    <w:p w:rsidR="00474DAA" w:rsidRDefault="00474DAA">
      <w:pPr>
        <w:pStyle w:val="ConsPlusCell"/>
        <w:rPr>
          <w:rFonts w:ascii="Courier New" w:hAnsi="Courier New" w:cs="Courier New"/>
          <w:sz w:val="20"/>
          <w:szCs w:val="20"/>
        </w:rPr>
      </w:pPr>
      <w:r>
        <w:rPr>
          <w:rFonts w:ascii="Courier New" w:hAnsi="Courier New" w:cs="Courier New"/>
          <w:sz w:val="20"/>
          <w:szCs w:val="20"/>
        </w:rPr>
        <w:t>│   │(I + III + V);                                             │ 50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первого и четвертого с пятым (I + IV + V);              │ 50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второго и третьего с четвертым (II + III + IV), (II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│III + V);                                                  │ 45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второго и четвертого с пятым (II + IV + V);             │ 45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│е) третьего и четвертого с пятым (III + IV + V).           │ 40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7" w:name="Par1213"/>
      <w:bookmarkEnd w:id="57"/>
      <w:r>
        <w:rPr>
          <w:rFonts w:ascii="Courier New" w:hAnsi="Courier New" w:cs="Courier New"/>
          <w:sz w:val="20"/>
          <w:szCs w:val="20"/>
        </w:rPr>
        <w:t>│105│Отсутствие четырех пальцев кисти: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первого, второго и третьего с четвертым или пятым (I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│II + III + IV), (I + II + III + V);                        │ 60 │ 55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первого, второго, четвертого и пятого (I + II + IV + V);│ 60 │ 55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первого, третьего, четвертого и пятого (I + III + IV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│V);                                                        │ 55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второго, третьего, четвертого и пятого (II + III + IV + │    │    │</w:t>
      </w:r>
    </w:p>
    <w:p w:rsidR="00474DAA" w:rsidRDefault="00474DAA">
      <w:pPr>
        <w:pStyle w:val="ConsPlusCell"/>
        <w:rPr>
          <w:rFonts w:ascii="Courier New" w:hAnsi="Courier New" w:cs="Courier New"/>
          <w:sz w:val="20"/>
          <w:szCs w:val="20"/>
        </w:rPr>
      </w:pPr>
      <w:r>
        <w:rPr>
          <w:rFonts w:ascii="Courier New" w:hAnsi="Courier New" w:cs="Courier New"/>
          <w:sz w:val="20"/>
          <w:szCs w:val="20"/>
        </w:rPr>
        <w:t>│   │V).                                                        │ 50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 отсутствии двух и более пальцев с пястными костями или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│частью их процент стойкой утраты общей трудоспособности,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│предусмотренный </w:t>
      </w:r>
      <w:hyperlink w:anchor="Par1202" w:history="1">
        <w:r>
          <w:rPr>
            <w:rFonts w:ascii="Courier New" w:hAnsi="Courier New" w:cs="Courier New"/>
            <w:color w:val="0000FF"/>
            <w:sz w:val="20"/>
            <w:szCs w:val="20"/>
          </w:rPr>
          <w:t>пунктами 104</w:t>
        </w:r>
      </w:hyperlink>
      <w:r>
        <w:rPr>
          <w:rFonts w:ascii="Courier New" w:hAnsi="Courier New" w:cs="Courier New"/>
          <w:sz w:val="20"/>
          <w:szCs w:val="20"/>
        </w:rPr>
        <w:t xml:space="preserve">, </w:t>
      </w:r>
      <w:hyperlink w:anchor="Par1213" w:history="1">
        <w:r>
          <w:rPr>
            <w:rFonts w:ascii="Courier New" w:hAnsi="Courier New" w:cs="Courier New"/>
            <w:color w:val="0000FF"/>
            <w:sz w:val="20"/>
            <w:szCs w:val="20"/>
          </w:rPr>
          <w:t>105</w:t>
        </w:r>
      </w:hyperlink>
      <w:r>
        <w:rPr>
          <w:rFonts w:ascii="Courier New" w:hAnsi="Courier New" w:cs="Courier New"/>
          <w:sz w:val="20"/>
          <w:szCs w:val="20"/>
        </w:rPr>
        <w:t xml:space="preserve">, </w:t>
      </w:r>
      <w:hyperlink w:anchor="Par1228" w:history="1">
        <w:r>
          <w:rPr>
            <w:rFonts w:ascii="Courier New" w:hAnsi="Courier New" w:cs="Courier New"/>
            <w:color w:val="0000FF"/>
            <w:sz w:val="20"/>
            <w:szCs w:val="20"/>
          </w:rPr>
          <w:t>106</w:t>
        </w:r>
      </w:hyperlink>
      <w:r>
        <w:rPr>
          <w:rFonts w:ascii="Courier New" w:hAnsi="Courier New" w:cs="Courier New"/>
          <w:sz w:val="20"/>
          <w:szCs w:val="20"/>
        </w:rPr>
        <w:t xml:space="preserve"> настоящего Перечня,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│увеличивается независимо от количества пальцев на 5%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│однократно.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8" w:name="Par1228"/>
      <w:bookmarkEnd w:id="58"/>
      <w:r>
        <w:rPr>
          <w:rFonts w:ascii="Courier New" w:hAnsi="Courier New" w:cs="Courier New"/>
          <w:sz w:val="20"/>
          <w:szCs w:val="20"/>
        </w:rPr>
        <w:t>│106│Отсутствие всех пальцев кисти                              │ 65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│107│Нарушение функции пальцев кисти:                           │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│а) умеренное ограничение движений в суставах:              │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двух пальцев;                                          │ 10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    трех пальцев;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четырех пальцев;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пяти пальцев.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значительное ограничение движений в суставах, а также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│анкилозы дистальных межфаланговых суставов: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двух пальцев;                                          │ 15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    трех пальцев;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четырех пальцев;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пяти пальцев.                                          │ 30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резкое ограничение движений в суставах в функционально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│выгодном (полусогнутом) положении:                         │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двух пальцев;                                          │ 20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    трех пальцев;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четырех пальцев;                                       │ 35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    пяти пальцев.                                          │ 45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резкое ограничение движений в суставах в функционально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│невыгодном (резко согнутом или выпрямленном) положении, а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│также анкилоз проксимальных межфаланговых и пястно-        │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│фаланговых суставов:                                       │    │    │</w:t>
      </w:r>
    </w:p>
    <w:p w:rsidR="00474DAA" w:rsidRDefault="00474DAA">
      <w:pPr>
        <w:pStyle w:val="ConsPlusCell"/>
        <w:rPr>
          <w:rFonts w:ascii="Courier New" w:hAnsi="Courier New" w:cs="Courier New"/>
          <w:sz w:val="20"/>
          <w:szCs w:val="20"/>
        </w:rPr>
      </w:pPr>
      <w:r>
        <w:rPr>
          <w:rFonts w:ascii="Courier New" w:hAnsi="Courier New" w:cs="Courier New"/>
          <w:sz w:val="20"/>
          <w:szCs w:val="20"/>
        </w:rPr>
        <w:t>│   │    двух пальцев;                                          │ 25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    трех пальцев;                                          │ 35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    четырех пальцев;                                       │ 40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    пяти пальцев.                                          │ 50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59" w:name="Par1257"/>
      <w:bookmarkEnd w:id="59"/>
      <w:r>
        <w:rPr>
          <w:rFonts w:ascii="Courier New" w:hAnsi="Courier New" w:cs="Courier New"/>
          <w:sz w:val="20"/>
          <w:szCs w:val="20"/>
        </w:rPr>
        <w:t>│                                   ТАЗ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│108│Нарушение функции таза в результате перелома костей,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│разрыва лонного или крестцово-подвздошного сочленений: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умеренное нарушение статики, походки, умеренное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│ограничение движений в одном тазобедренном суставе;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значительное нарушение статики, походки, умеренное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│ограничение движений в двух тазобедренных суставах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│значительное ограничение в одном из этих суставов;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резкое нарушение статики, походки, значительное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│ограничение движений в двух тазобедренных суставах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│резкое ограничение движений в одном из этих суставов.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 изолированных переломах вертлужной впадины процент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│стойкой утраты общей трудоспособности определяется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│соответствии с критериями, предусмотренными </w:t>
      </w:r>
      <w:hyperlink w:anchor="Par1289" w:history="1">
        <w:r>
          <w:rPr>
            <w:rFonts w:ascii="Courier New" w:hAnsi="Courier New" w:cs="Courier New"/>
            <w:color w:val="0000FF"/>
            <w:sz w:val="20"/>
            <w:szCs w:val="20"/>
          </w:rPr>
          <w:t>пунктом 110</w:t>
        </w:r>
      </w:hyperlink>
      <w:r>
        <w:rPr>
          <w:rFonts w:ascii="Courier New" w:hAnsi="Courier New" w:cs="Courier New"/>
          <w:sz w:val="20"/>
          <w:szCs w:val="20"/>
        </w:rPr>
        <w:t xml:space="preserve">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│настоящего Перечня.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60" w:name="Par1275"/>
      <w:bookmarkEnd w:id="60"/>
      <w:r>
        <w:rPr>
          <w:rFonts w:ascii="Courier New" w:hAnsi="Courier New" w:cs="Courier New"/>
          <w:sz w:val="20"/>
          <w:szCs w:val="20"/>
        </w:rPr>
        <w:t>│                            НИЖНЯЯ КОНЕЧНОСТЬ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61" w:name="Par1277"/>
      <w:bookmarkEnd w:id="61"/>
      <w:r>
        <w:rPr>
          <w:rFonts w:ascii="Courier New" w:hAnsi="Courier New" w:cs="Courier New"/>
          <w:sz w:val="20"/>
          <w:szCs w:val="20"/>
        </w:rPr>
        <w:t>│                          Тазобедренный сустав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│109│Костный анкилоз (неподвижность), а также болтающийся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│тазобедренный сустав, подтвержденные рентгенологическими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│данными: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анкилоз в функционально выгодном (разогнутом)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│положении;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анкилоз в функционально невыгодном (согнутом)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│положении;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болтающийся тазобедренный сустав в результате резекции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│головки бедра и/или вертлужной впадины.                    │    70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62" w:name="Par1289"/>
      <w:bookmarkEnd w:id="62"/>
      <w:r>
        <w:rPr>
          <w:rFonts w:ascii="Courier New" w:hAnsi="Courier New" w:cs="Courier New"/>
          <w:sz w:val="20"/>
          <w:szCs w:val="20"/>
        </w:rPr>
        <w:t>│110│Ограничение движений (контрактура) в тазобедренном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│суставе:                                                   │         │</w:t>
      </w:r>
    </w:p>
    <w:p w:rsidR="00474DAA" w:rsidRDefault="00474DAA">
      <w:pPr>
        <w:pStyle w:val="ConsPlusCell"/>
        <w:rPr>
          <w:rFonts w:ascii="Courier New" w:hAnsi="Courier New" w:cs="Courier New"/>
          <w:sz w:val="20"/>
          <w:szCs w:val="20"/>
        </w:rPr>
      </w:pPr>
      <w:bookmarkStart w:id="63" w:name="Par1291"/>
      <w:bookmarkEnd w:id="63"/>
      <w:r>
        <w:rPr>
          <w:rFonts w:ascii="Courier New" w:hAnsi="Courier New" w:cs="Courier New"/>
          <w:sz w:val="20"/>
          <w:szCs w:val="20"/>
        </w:rPr>
        <w:t>│   │а) умеренно выраженное (сгибание - 70 - 80°, разгибание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│10°, отведение - 30 - 35°);                                │    25   │</w:t>
      </w:r>
    </w:p>
    <w:p w:rsidR="00474DAA" w:rsidRDefault="00474DAA">
      <w:pPr>
        <w:pStyle w:val="ConsPlusCell"/>
        <w:rPr>
          <w:rFonts w:ascii="Courier New" w:hAnsi="Courier New" w:cs="Courier New"/>
          <w:sz w:val="20"/>
          <w:szCs w:val="20"/>
        </w:rPr>
      </w:pPr>
      <w:bookmarkStart w:id="64" w:name="Par1293"/>
      <w:bookmarkEnd w:id="64"/>
      <w:r>
        <w:rPr>
          <w:rFonts w:ascii="Courier New" w:hAnsi="Courier New" w:cs="Courier New"/>
          <w:sz w:val="20"/>
          <w:szCs w:val="20"/>
        </w:rPr>
        <w:t>│   │б) значительно выраженное (сгибание - от 55 до 70°,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│разгибание - 0 - 5°, отведение - от 30 до 20°);            │    30   │</w:t>
      </w:r>
    </w:p>
    <w:p w:rsidR="00474DAA" w:rsidRDefault="00474DAA">
      <w:pPr>
        <w:pStyle w:val="ConsPlusCell"/>
        <w:rPr>
          <w:rFonts w:ascii="Courier New" w:hAnsi="Courier New" w:cs="Courier New"/>
          <w:sz w:val="20"/>
          <w:szCs w:val="20"/>
        </w:rPr>
      </w:pPr>
      <w:bookmarkStart w:id="65" w:name="Par1295"/>
      <w:bookmarkEnd w:id="65"/>
      <w:r>
        <w:rPr>
          <w:rFonts w:ascii="Courier New" w:hAnsi="Courier New" w:cs="Courier New"/>
          <w:sz w:val="20"/>
          <w:szCs w:val="20"/>
        </w:rPr>
        <w:lastRenderedPageBreak/>
        <w:t>│   │в) резко выраженное (сгибание - до 55°, разгибание - 0°,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│отведение - до 20°).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Объем движений в тазобедренном суставе в норме: сгибание│         │</w:t>
      </w:r>
    </w:p>
    <w:p w:rsidR="00474DAA" w:rsidRDefault="00474DAA">
      <w:pPr>
        <w:pStyle w:val="ConsPlusCell"/>
        <w:rPr>
          <w:rFonts w:ascii="Courier New" w:hAnsi="Courier New" w:cs="Courier New"/>
          <w:sz w:val="20"/>
          <w:szCs w:val="20"/>
        </w:rPr>
      </w:pPr>
      <w:r>
        <w:rPr>
          <w:rFonts w:ascii="Courier New" w:hAnsi="Courier New" w:cs="Courier New"/>
          <w:sz w:val="20"/>
          <w:szCs w:val="20"/>
        </w:rPr>
        <w:t>│   │- 90 - 100°, разгибание - 15°, отведение - 40 - 50° (отсчет│         │</w:t>
      </w:r>
    </w:p>
    <w:p w:rsidR="00474DAA" w:rsidRDefault="00474DAA">
      <w:pPr>
        <w:pStyle w:val="ConsPlusCell"/>
        <w:rPr>
          <w:rFonts w:ascii="Courier New" w:hAnsi="Courier New" w:cs="Courier New"/>
          <w:sz w:val="20"/>
          <w:szCs w:val="20"/>
        </w:rPr>
      </w:pPr>
      <w:r>
        <w:rPr>
          <w:rFonts w:ascii="Courier New" w:hAnsi="Courier New" w:cs="Courier New"/>
          <w:sz w:val="20"/>
          <w:szCs w:val="20"/>
        </w:rPr>
        <w:t>│   │ведется от 0°).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Наличие эндопротеза тазобедренного сустава, примененного│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связи с травмой, дает основание для применения критерия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│стойкой утраты общей трудоспособности, предусмотренного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hyperlink w:anchor="Par1293" w:history="1">
        <w:r>
          <w:rPr>
            <w:rFonts w:ascii="Courier New" w:hAnsi="Courier New" w:cs="Courier New"/>
            <w:color w:val="0000FF"/>
            <w:sz w:val="20"/>
            <w:szCs w:val="20"/>
          </w:rPr>
          <w:t>подпунктом "б"</w:t>
        </w:r>
      </w:hyperlink>
      <w:r>
        <w:rPr>
          <w:rFonts w:ascii="Courier New" w:hAnsi="Courier New" w:cs="Courier New"/>
          <w:sz w:val="20"/>
          <w:szCs w:val="20"/>
        </w:rPr>
        <w:t xml:space="preserve"> настоящего пункта. Однако если при судебно-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│медицинской экспертизе будет установлено, что имеется резко│         │</w:t>
      </w:r>
    </w:p>
    <w:p w:rsidR="00474DAA" w:rsidRDefault="00474DAA">
      <w:pPr>
        <w:pStyle w:val="ConsPlusCell"/>
        <w:rPr>
          <w:rFonts w:ascii="Courier New" w:hAnsi="Courier New" w:cs="Courier New"/>
          <w:sz w:val="20"/>
          <w:szCs w:val="20"/>
        </w:rPr>
      </w:pPr>
      <w:r>
        <w:rPr>
          <w:rFonts w:ascii="Courier New" w:hAnsi="Courier New" w:cs="Courier New"/>
          <w:sz w:val="20"/>
          <w:szCs w:val="20"/>
        </w:rPr>
        <w:t>│   │выраженная контрактура, то процент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определяется в соответствии с критерием,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│предусмотренным </w:t>
      </w:r>
      <w:hyperlink w:anchor="Par1295" w:history="1">
        <w:r>
          <w:rPr>
            <w:rFonts w:ascii="Courier New" w:hAnsi="Courier New" w:cs="Courier New"/>
            <w:color w:val="0000FF"/>
            <w:sz w:val="20"/>
            <w:szCs w:val="20"/>
          </w:rPr>
          <w:t>подпунктом "в"</w:t>
        </w:r>
      </w:hyperlink>
      <w:r>
        <w:rPr>
          <w:rFonts w:ascii="Courier New" w:hAnsi="Courier New" w:cs="Courier New"/>
          <w:sz w:val="20"/>
          <w:szCs w:val="20"/>
        </w:rPr>
        <w:t xml:space="preserve"> настоящего пункта.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│3. Процент стойкой утраты общей трудоспособности по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hyperlink w:anchor="Par1293" w:history="1">
        <w:r>
          <w:rPr>
            <w:rFonts w:ascii="Courier New" w:hAnsi="Courier New" w:cs="Courier New"/>
            <w:color w:val="0000FF"/>
            <w:sz w:val="20"/>
            <w:szCs w:val="20"/>
          </w:rPr>
          <w:t>подпунктам "б"</w:t>
        </w:r>
      </w:hyperlink>
      <w:r>
        <w:rPr>
          <w:rFonts w:ascii="Courier New" w:hAnsi="Courier New" w:cs="Courier New"/>
          <w:sz w:val="20"/>
          <w:szCs w:val="20"/>
        </w:rPr>
        <w:t xml:space="preserve"> или </w:t>
      </w:r>
      <w:hyperlink w:anchor="Par1295" w:history="1">
        <w:r>
          <w:rPr>
            <w:rFonts w:ascii="Courier New" w:hAnsi="Courier New" w:cs="Courier New"/>
            <w:color w:val="0000FF"/>
            <w:sz w:val="20"/>
            <w:szCs w:val="20"/>
          </w:rPr>
          <w:t>"в"</w:t>
        </w:r>
      </w:hyperlink>
      <w:r>
        <w:rPr>
          <w:rFonts w:ascii="Courier New" w:hAnsi="Courier New" w:cs="Courier New"/>
          <w:sz w:val="20"/>
          <w:szCs w:val="20"/>
        </w:rPr>
        <w:t xml:space="preserve"> настоящего пункта определяется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│только в том случае, если при судебно-медицинской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│экспертизе будет установлено ограничение движений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│тазобедренном суставе в пределах, характерных для каждой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│степени не менее чем в двух направлениях. Если такое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│ограничение будет установлено только в одном направлении,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│процент стойкой утраты общей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│определяется в соответствии с критериями стойкой утраты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│общей трудоспособности, предусмотренными </w:t>
      </w:r>
      <w:hyperlink w:anchor="Par1291" w:history="1">
        <w:r>
          <w:rPr>
            <w:rFonts w:ascii="Courier New" w:hAnsi="Courier New" w:cs="Courier New"/>
            <w:color w:val="0000FF"/>
            <w:sz w:val="20"/>
            <w:szCs w:val="20"/>
          </w:rPr>
          <w:t>подпунктами "а"</w:t>
        </w:r>
      </w:hyperlink>
      <w:r>
        <w:rPr>
          <w:rFonts w:ascii="Courier New" w:hAnsi="Courier New" w:cs="Courier New"/>
          <w:sz w:val="20"/>
          <w:szCs w:val="20"/>
        </w:rPr>
        <w:t xml:space="preserve">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│или </w:t>
      </w:r>
      <w:hyperlink w:anchor="Par1293" w:history="1">
        <w:r>
          <w:rPr>
            <w:rFonts w:ascii="Courier New" w:hAnsi="Courier New" w:cs="Courier New"/>
            <w:color w:val="0000FF"/>
            <w:sz w:val="20"/>
            <w:szCs w:val="20"/>
          </w:rPr>
          <w:t>"б"</w:t>
        </w:r>
      </w:hyperlink>
      <w:r>
        <w:rPr>
          <w:rFonts w:ascii="Courier New" w:hAnsi="Courier New" w:cs="Courier New"/>
          <w:sz w:val="20"/>
          <w:szCs w:val="20"/>
        </w:rPr>
        <w:t xml:space="preserve"> настоящего пункта.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66" w:name="Par1321"/>
      <w:bookmarkEnd w:id="66"/>
      <w:r>
        <w:rPr>
          <w:rFonts w:ascii="Courier New" w:hAnsi="Courier New" w:cs="Courier New"/>
          <w:sz w:val="20"/>
          <w:szCs w:val="20"/>
        </w:rPr>
        <w:t>│                                  Бедро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│111│Отсутствие нижней конечности в результате экзартикуляции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│тазобедренном суставе или культя бедра на уровне верхней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│трети.                                                     │    70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│112│Культя бедра на уровне средней или нижней трети.           │    65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│113│Несросшийся перелом или ложный сустав бедра.               │    55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67" w:name="Par1331"/>
      <w:bookmarkEnd w:id="67"/>
      <w:r>
        <w:rPr>
          <w:rFonts w:ascii="Courier New" w:hAnsi="Courier New" w:cs="Courier New"/>
          <w:sz w:val="20"/>
          <w:szCs w:val="20"/>
        </w:rPr>
        <w:t>│114│Нарушение функции бедра в результате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умеренное ограничение движений в тазобедренном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│коленном суставах;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умеренное ограничение движений в одном из суставов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│(тазобедренном или коленном) и значительное в другом;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значительное ограничение движений в тазобедренном 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│коленном суставах или умеренное ограничение движений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│одном из них и резкое ограничение в другом;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значительное ограничение движений в одном из суставов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│(тазобедренном или коленном) и резкое ограничение движений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другом;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резкое ограничение движений в тазобедренном и коленном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│суставах.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Для определения степени ограничения движений в коленном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 тазобедренном суставах следует пользоваться критериями,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│предусмотренными </w:t>
      </w:r>
      <w:hyperlink w:anchor="Par1289" w:history="1">
        <w:r>
          <w:rPr>
            <w:rFonts w:ascii="Courier New" w:hAnsi="Courier New" w:cs="Courier New"/>
            <w:color w:val="0000FF"/>
            <w:sz w:val="20"/>
            <w:szCs w:val="20"/>
          </w:rPr>
          <w:t>пунктами 110</w:t>
        </w:r>
      </w:hyperlink>
      <w:r>
        <w:rPr>
          <w:rFonts w:ascii="Courier New" w:hAnsi="Courier New" w:cs="Courier New"/>
          <w:sz w:val="20"/>
          <w:szCs w:val="20"/>
        </w:rPr>
        <w:t xml:space="preserve"> или </w:t>
      </w:r>
      <w:hyperlink w:anchor="Par1369" w:history="1">
        <w:r>
          <w:rPr>
            <w:rFonts w:ascii="Courier New" w:hAnsi="Courier New" w:cs="Courier New"/>
            <w:color w:val="0000FF"/>
            <w:sz w:val="20"/>
            <w:szCs w:val="20"/>
          </w:rPr>
          <w:t>118</w:t>
        </w:r>
      </w:hyperlink>
      <w:r>
        <w:rPr>
          <w:rFonts w:ascii="Courier New" w:hAnsi="Courier New" w:cs="Courier New"/>
          <w:sz w:val="20"/>
          <w:szCs w:val="20"/>
        </w:rPr>
        <w:t xml:space="preserve"> настоящего Перечня.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Если при судебно-медицинской экспертизе будет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│установлено, что травма бедра повлекла за собой ограничение│         │</w:t>
      </w:r>
    </w:p>
    <w:p w:rsidR="00474DAA" w:rsidRDefault="00474DAA">
      <w:pPr>
        <w:pStyle w:val="ConsPlusCell"/>
        <w:rPr>
          <w:rFonts w:ascii="Courier New" w:hAnsi="Courier New" w:cs="Courier New"/>
          <w:sz w:val="20"/>
          <w:szCs w:val="20"/>
        </w:rPr>
      </w:pPr>
      <w:r>
        <w:rPr>
          <w:rFonts w:ascii="Courier New" w:hAnsi="Courier New" w:cs="Courier New"/>
          <w:sz w:val="20"/>
          <w:szCs w:val="20"/>
        </w:rPr>
        <w:t>│   │движений в одном из суставов (тазобедренном или коленном),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│процент стойкой утраты общей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│определяется в соответствии с критериями, предусмотренными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w:t>
      </w:r>
      <w:hyperlink w:anchor="Par1289" w:history="1">
        <w:r>
          <w:rPr>
            <w:rFonts w:ascii="Courier New" w:hAnsi="Courier New" w:cs="Courier New"/>
            <w:color w:val="0000FF"/>
            <w:sz w:val="20"/>
            <w:szCs w:val="20"/>
          </w:rPr>
          <w:t>пунктами 110</w:t>
        </w:r>
      </w:hyperlink>
      <w:r>
        <w:rPr>
          <w:rFonts w:ascii="Courier New" w:hAnsi="Courier New" w:cs="Courier New"/>
          <w:sz w:val="20"/>
          <w:szCs w:val="20"/>
        </w:rPr>
        <w:t xml:space="preserve"> или </w:t>
      </w:r>
      <w:hyperlink w:anchor="Par1369" w:history="1">
        <w:r>
          <w:rPr>
            <w:rFonts w:ascii="Courier New" w:hAnsi="Courier New" w:cs="Courier New"/>
            <w:color w:val="0000FF"/>
            <w:sz w:val="20"/>
            <w:szCs w:val="20"/>
          </w:rPr>
          <w:t>118</w:t>
        </w:r>
      </w:hyperlink>
      <w:r>
        <w:rPr>
          <w:rFonts w:ascii="Courier New" w:hAnsi="Courier New" w:cs="Courier New"/>
          <w:sz w:val="20"/>
          <w:szCs w:val="20"/>
        </w:rPr>
        <w:t xml:space="preserve"> настоящего Перечня. </w:t>
      </w:r>
      <w:hyperlink w:anchor="Par1331" w:history="1">
        <w:r>
          <w:rPr>
            <w:rFonts w:ascii="Courier New" w:hAnsi="Courier New" w:cs="Courier New"/>
            <w:color w:val="0000FF"/>
            <w:sz w:val="20"/>
            <w:szCs w:val="20"/>
          </w:rPr>
          <w:t>Пункт 114</w:t>
        </w:r>
      </w:hyperlink>
      <w:r>
        <w:rPr>
          <w:rFonts w:ascii="Courier New" w:hAnsi="Courier New" w:cs="Courier New"/>
          <w:sz w:val="20"/>
          <w:szCs w:val="20"/>
        </w:rPr>
        <w:t xml:space="preserve">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│настоящего Перечня при этом не применяется.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68" w:name="Par1356"/>
      <w:bookmarkEnd w:id="68"/>
      <w:r>
        <w:rPr>
          <w:rFonts w:ascii="Courier New" w:hAnsi="Courier New" w:cs="Courier New"/>
          <w:sz w:val="20"/>
          <w:szCs w:val="20"/>
        </w:rPr>
        <w:t>│                             Коленный сустав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│115│Болтающийся коленный сустав в результате резекции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│суставных поверхностей бедра и/или большеберцовой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│116│Костный анкилоз (неподвижность) коленного сустава: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в функционально выгодном (разогнутом) положении;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в функционально невыгодном (согнутом под углом не более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│160°) положении.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│117│Избыточная (патологическая) подвижность в суставе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│результате разрыва связочного аппарата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69" w:name="Par1369"/>
      <w:bookmarkEnd w:id="69"/>
      <w:r>
        <w:rPr>
          <w:rFonts w:ascii="Courier New" w:hAnsi="Courier New" w:cs="Courier New"/>
          <w:sz w:val="20"/>
          <w:szCs w:val="20"/>
        </w:rPr>
        <w:t>│118│Ограничение движений (контрактура) в коленном суставе: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выраженное (сгибание - от 75 до 85°, разгибание│         │</w:t>
      </w:r>
    </w:p>
    <w:p w:rsidR="00474DAA" w:rsidRDefault="00474DAA">
      <w:pPr>
        <w:pStyle w:val="ConsPlusCell"/>
        <w:rPr>
          <w:rFonts w:ascii="Courier New" w:hAnsi="Courier New" w:cs="Courier New"/>
          <w:sz w:val="20"/>
          <w:szCs w:val="20"/>
        </w:rPr>
      </w:pPr>
      <w:r>
        <w:rPr>
          <w:rFonts w:ascii="Courier New" w:hAnsi="Courier New" w:cs="Courier New"/>
          <w:sz w:val="20"/>
          <w:szCs w:val="20"/>
        </w:rPr>
        <w:t>│   │- от 170 до 175° или сгибание - от 90 до 105°, разгибание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│от 170 до 175°);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выраженное (сгибание - от 90 до 105°,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│разгибание - 150 до 165° или сгибание - больше 105°,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│разгибание - от 150 до 165);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выраженное (сгибание - больше 105°, разгибание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│меньше 150°).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│Объем движений в коленном суставе в норме: сгибание - 40 - │         │</w:t>
      </w:r>
    </w:p>
    <w:p w:rsidR="00474DAA" w:rsidRDefault="00474DAA">
      <w:pPr>
        <w:pStyle w:val="ConsPlusCell"/>
        <w:rPr>
          <w:rFonts w:ascii="Courier New" w:hAnsi="Courier New" w:cs="Courier New"/>
          <w:sz w:val="20"/>
          <w:szCs w:val="20"/>
        </w:rPr>
      </w:pPr>
      <w:r>
        <w:rPr>
          <w:rFonts w:ascii="Courier New" w:hAnsi="Courier New" w:cs="Courier New"/>
          <w:sz w:val="20"/>
          <w:szCs w:val="20"/>
        </w:rPr>
        <w:t>│   │70°, разгибание - 180°.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70" w:name="Par1382"/>
      <w:bookmarkEnd w:id="70"/>
      <w:r>
        <w:rPr>
          <w:rFonts w:ascii="Courier New" w:hAnsi="Courier New" w:cs="Courier New"/>
          <w:sz w:val="20"/>
          <w:szCs w:val="20"/>
        </w:rPr>
        <w:t>│                                 Голень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│119│Отсутствие голени в результате экзартикуляции в коленном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│суставе или культя на уровне верхней трети голени          │    60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│120│Культя на уровне: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средней трети голени;                                   │    55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нижней трети голени.                                    │    50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│121│Ложный сустав или несросшийся перелом костей голени: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обеих костей;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большеберцовой кости;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малоберцовой кости;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большеберцовой и сросшийся перелом малоберцовой;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малоберцовой и сросшийся перелом большеберцовой.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│122│Нарушение функции голени: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умеренное ограничение движений в коленном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│голеностопном суставах;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умеренное ограничение движений в одном из суставов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│(коленном или голеностопном) и значительное ограничение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│другом;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значительное ограничение движений в коленном 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│голеностопном суставах или умеренное ограничение движений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одном и резкое ограничение в другом;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значительное ограничение движений в одном из суставов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│(коленном или голеностопном) и резкое ограничение в другом;│    40   │</w:t>
      </w:r>
    </w:p>
    <w:p w:rsidR="00474DAA" w:rsidRDefault="00474DAA">
      <w:pPr>
        <w:pStyle w:val="ConsPlusCell"/>
        <w:rPr>
          <w:rFonts w:ascii="Courier New" w:hAnsi="Courier New" w:cs="Courier New"/>
          <w:sz w:val="20"/>
          <w:szCs w:val="20"/>
        </w:rPr>
      </w:pPr>
      <w:r>
        <w:rPr>
          <w:rFonts w:ascii="Courier New" w:hAnsi="Courier New" w:cs="Courier New"/>
          <w:sz w:val="20"/>
          <w:szCs w:val="20"/>
        </w:rPr>
        <w:t>│   │д) резкое ограничение движений в коленном и голеностопном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│суставах.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│1. Для определения степени ограничения движений в коленном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 голеностопном суставах следует пользоваться критериями,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│предусмотренными </w:t>
      </w:r>
      <w:hyperlink w:anchor="Par1369" w:history="1">
        <w:r>
          <w:rPr>
            <w:rFonts w:ascii="Courier New" w:hAnsi="Courier New" w:cs="Courier New"/>
            <w:color w:val="0000FF"/>
            <w:sz w:val="20"/>
            <w:szCs w:val="20"/>
          </w:rPr>
          <w:t>пунктами 118</w:t>
        </w:r>
      </w:hyperlink>
      <w:r>
        <w:rPr>
          <w:rFonts w:ascii="Courier New" w:hAnsi="Courier New" w:cs="Courier New"/>
          <w:sz w:val="20"/>
          <w:szCs w:val="20"/>
        </w:rPr>
        <w:t xml:space="preserve"> и </w:t>
      </w:r>
      <w:hyperlink w:anchor="Par1437" w:history="1">
        <w:r>
          <w:rPr>
            <w:rFonts w:ascii="Courier New" w:hAnsi="Courier New" w:cs="Courier New"/>
            <w:color w:val="0000FF"/>
            <w:sz w:val="20"/>
            <w:szCs w:val="20"/>
          </w:rPr>
          <w:t>125</w:t>
        </w:r>
      </w:hyperlink>
      <w:r>
        <w:rPr>
          <w:rFonts w:ascii="Courier New" w:hAnsi="Courier New" w:cs="Courier New"/>
          <w:sz w:val="20"/>
          <w:szCs w:val="20"/>
        </w:rPr>
        <w:t xml:space="preserve"> настоящего Перечня.    │         │</w:t>
      </w:r>
    </w:p>
    <w:p w:rsidR="00474DAA" w:rsidRDefault="00474DAA">
      <w:pPr>
        <w:pStyle w:val="ConsPlusCell"/>
        <w:rPr>
          <w:rFonts w:ascii="Courier New" w:hAnsi="Courier New" w:cs="Courier New"/>
          <w:sz w:val="20"/>
          <w:szCs w:val="20"/>
        </w:rPr>
      </w:pPr>
      <w:r>
        <w:rPr>
          <w:rFonts w:ascii="Courier New" w:hAnsi="Courier New" w:cs="Courier New"/>
          <w:sz w:val="20"/>
          <w:szCs w:val="20"/>
        </w:rPr>
        <w:t>│   │2. Если при судебно-медицинской экспертизе будет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│установлено, что травма голени повлекла за собой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│ограничение движений в одном из суставов (коленном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│голеностопном), процент стойкой утраты общей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│трудоспособности определяется в соответствии с критериями,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xml:space="preserve">│   │предусмотренными </w:t>
      </w:r>
      <w:hyperlink w:anchor="Par1369" w:history="1">
        <w:r>
          <w:rPr>
            <w:rFonts w:ascii="Courier New" w:hAnsi="Courier New" w:cs="Courier New"/>
            <w:color w:val="0000FF"/>
            <w:sz w:val="20"/>
            <w:szCs w:val="20"/>
          </w:rPr>
          <w:t>пунктами 118</w:t>
        </w:r>
      </w:hyperlink>
      <w:r>
        <w:rPr>
          <w:rFonts w:ascii="Courier New" w:hAnsi="Courier New" w:cs="Courier New"/>
          <w:sz w:val="20"/>
          <w:szCs w:val="20"/>
        </w:rPr>
        <w:t xml:space="preserve"> или </w:t>
      </w:r>
      <w:hyperlink w:anchor="Par1437" w:history="1">
        <w:r>
          <w:rPr>
            <w:rFonts w:ascii="Courier New" w:hAnsi="Courier New" w:cs="Courier New"/>
            <w:color w:val="0000FF"/>
            <w:sz w:val="20"/>
            <w:szCs w:val="20"/>
          </w:rPr>
          <w:t>125</w:t>
        </w:r>
      </w:hyperlink>
      <w:r>
        <w:rPr>
          <w:rFonts w:ascii="Courier New" w:hAnsi="Courier New" w:cs="Courier New"/>
          <w:sz w:val="20"/>
          <w:szCs w:val="20"/>
        </w:rPr>
        <w:t xml:space="preserve"> настоящего Перечня.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71" w:name="Par1422"/>
      <w:bookmarkEnd w:id="71"/>
      <w:r>
        <w:rPr>
          <w:rFonts w:ascii="Courier New" w:hAnsi="Courier New" w:cs="Courier New"/>
          <w:sz w:val="20"/>
          <w:szCs w:val="20"/>
        </w:rPr>
        <w:t>│                          Голеностопный сустав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│123│Болтающийся голеностопный сустав.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│Пункт 123 настоящего Перечня применяется при частичном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│или полном отсутствии суставных поверхностей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│большеберцовой и таранной костей, подтвержденном данными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│рентгенологического исследования.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│124│Костный анкилоз (неподвижность) голеностопного сустава,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│подтвержденный рентгенологическими данными: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в функционально выгодном положении (под углом 90 - 95°);│    30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в функционально невыгодном (каком-либо ином)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│положении.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72" w:name="Par1437"/>
      <w:bookmarkEnd w:id="72"/>
      <w:r>
        <w:rPr>
          <w:rFonts w:ascii="Courier New" w:hAnsi="Courier New" w:cs="Courier New"/>
          <w:sz w:val="20"/>
          <w:szCs w:val="20"/>
        </w:rPr>
        <w:t>│125│Ограничение движений (контрактура) в голеностопном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│суставе: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выраженное: (разгибание - 80 - 85°, сгибание - │         │</w:t>
      </w:r>
    </w:p>
    <w:p w:rsidR="00474DAA" w:rsidRDefault="00474DAA">
      <w:pPr>
        <w:pStyle w:val="ConsPlusCell"/>
        <w:rPr>
          <w:rFonts w:ascii="Courier New" w:hAnsi="Courier New" w:cs="Courier New"/>
          <w:sz w:val="20"/>
          <w:szCs w:val="20"/>
        </w:rPr>
      </w:pPr>
      <w:r>
        <w:rPr>
          <w:rFonts w:ascii="Courier New" w:hAnsi="Courier New" w:cs="Courier New"/>
          <w:sz w:val="20"/>
          <w:szCs w:val="20"/>
        </w:rPr>
        <w:t>│   │110 - 130°);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выраженное: (разгибание - 90 - 95°, сгибание│         │</w:t>
      </w:r>
    </w:p>
    <w:p w:rsidR="00474DAA" w:rsidRDefault="00474DAA">
      <w:pPr>
        <w:pStyle w:val="ConsPlusCell"/>
        <w:rPr>
          <w:rFonts w:ascii="Courier New" w:hAnsi="Courier New" w:cs="Courier New"/>
          <w:sz w:val="20"/>
          <w:szCs w:val="20"/>
        </w:rPr>
      </w:pPr>
      <w:r>
        <w:rPr>
          <w:rFonts w:ascii="Courier New" w:hAnsi="Courier New" w:cs="Courier New"/>
          <w:sz w:val="20"/>
          <w:szCs w:val="20"/>
        </w:rPr>
        <w:t>│   │- 90 - 105°);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выраженное: (разгибание и сгибание в пределах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│10°).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│Объем движений в голеностопном суставе в норме: разгибание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│- 70 - 75°, сгибание - 135 - 140°. Отсчет ведется от угла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│90° - функционально выгодного положения стопы.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73" w:name="Par1450"/>
      <w:bookmarkEnd w:id="73"/>
      <w:r>
        <w:rPr>
          <w:rFonts w:ascii="Courier New" w:hAnsi="Courier New" w:cs="Courier New"/>
          <w:sz w:val="20"/>
          <w:szCs w:val="20"/>
        </w:rPr>
        <w:t>│                                 Стопа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│126│Отсутствие стопы в результате экзартикуляции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│голеностопном суставе или ампутация стопы на уровне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│пяточной или таранной кости.                               │    45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│127│Отсутствие дистального отдела стопы в результате ампутации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 уровне костей предплюсны.                               │    40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│128│Отсутствие дистального отдела стопы в результате ампутации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 уровне плюсневых костей.                                │    35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│129│Нарушение функции стопы в результате ее травмы: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умеренно выраженная отечность, умеренное нарушение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│статики;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значительно выраженная отечность, значительное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│нарушение статики, умеренное ограничение движений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│голеностопном суставе;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резко выраженная отечность, резкое нарушение статики,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│значительное ограничение движений в голеностопном суставе;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   │г) резко выраженная отечность, резкое нарушение статики,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│резкое ограничение движений в голеностопном суставе.       │    30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bookmarkStart w:id="74" w:name="Par1473"/>
      <w:bookmarkEnd w:id="74"/>
      <w:r>
        <w:rPr>
          <w:rFonts w:ascii="Courier New" w:hAnsi="Courier New" w:cs="Courier New"/>
          <w:sz w:val="20"/>
          <w:szCs w:val="20"/>
        </w:rPr>
        <w:t>│                             Пальцы стопы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│130│Отсутствие всех пальцев стопы в результате экзартикуляции в│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│плюснефаланговых суставах или ампутации на уровне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│основных фаланг.                                           │    25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│131│Отсутствие первого пальца с плюсневой костью или частью ее.│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│132│Отсутствие первого пальца в результате экзартикуляции в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│плюснефаланговом суставе или ампутация на уровне основной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│фаланги.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│133│Нарушение функции первого пальца в результате травмы или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│культя на уровне ногтевой фаланги или межфалангового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lastRenderedPageBreak/>
        <w:t>│   │сустава.                                                   │     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│134│Отсутствие пальцев одной стопы в результате экзартикуляции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плюснефаланговом суставе или культя на уровне основной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│фаланги (кроме первого):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 пальца;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двух - трех пальцев;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четырех пальцев.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│135│Отсутствие пальца с плюсневой костью или частью ее (кроме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│первого):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 пальца;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двух-трех пальцев;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четырех пальцев.                                        │    20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│136│Нарушение функции пальцев или отсутствие одной, двух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│фаланг (кроме первого):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одного-двух пальцев;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трех-четырех пальцев.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│Если после травмы двух и более пальцев стопы (кроме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│первого) функция одного из них полностью восстановилась, а │         │</w:t>
      </w:r>
    </w:p>
    <w:p w:rsidR="00474DAA" w:rsidRDefault="00474DAA">
      <w:pPr>
        <w:pStyle w:val="ConsPlusCell"/>
        <w:rPr>
          <w:rFonts w:ascii="Courier New" w:hAnsi="Courier New" w:cs="Courier New"/>
          <w:sz w:val="20"/>
          <w:szCs w:val="20"/>
        </w:rPr>
      </w:pPr>
      <w:r>
        <w:rPr>
          <w:rFonts w:ascii="Courier New" w:hAnsi="Courier New" w:cs="Courier New"/>
          <w:sz w:val="20"/>
          <w:szCs w:val="20"/>
        </w:rPr>
        <w:t>│   │функция остальных оказалась нарушенной, процент стойкой    │         │</w:t>
      </w:r>
    </w:p>
    <w:p w:rsidR="00474DAA" w:rsidRDefault="00474DAA">
      <w:pPr>
        <w:pStyle w:val="ConsPlusCell"/>
        <w:rPr>
          <w:rFonts w:ascii="Courier New" w:hAnsi="Courier New" w:cs="Courier New"/>
          <w:sz w:val="20"/>
          <w:szCs w:val="20"/>
        </w:rPr>
      </w:pPr>
      <w:r>
        <w:rPr>
          <w:rFonts w:ascii="Courier New" w:hAnsi="Courier New" w:cs="Courier New"/>
          <w:sz w:val="20"/>
          <w:szCs w:val="20"/>
        </w:rPr>
        <w:t>│   │утраты общей трудоспособности определяется в соответствии с│         │</w:t>
      </w:r>
    </w:p>
    <w:p w:rsidR="00474DAA" w:rsidRDefault="00474DAA">
      <w:pPr>
        <w:pStyle w:val="ConsPlusCell"/>
        <w:rPr>
          <w:rFonts w:ascii="Courier New" w:hAnsi="Courier New" w:cs="Courier New"/>
          <w:sz w:val="20"/>
          <w:szCs w:val="20"/>
        </w:rPr>
      </w:pPr>
      <w:r>
        <w:rPr>
          <w:rFonts w:ascii="Courier New" w:hAnsi="Courier New" w:cs="Courier New"/>
          <w:sz w:val="20"/>
          <w:szCs w:val="20"/>
        </w:rPr>
        <w:t>│   │критериями, предусмотренными настоящим пунктом.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│137│Посттравматические тромбофлебит, лимфостаз, нарушение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│трофики: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умеренная отечность, умеренная пигментация, бледность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│кожных покровов;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значительная отечность, цианоз, трофические язвы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│площадью до 4 см2;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   │в) резкая отечность ("слоновость") конечности, цианоз,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│трофические язвы площадью более 4 см2.                     │    15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│Примечание.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│Критерии стойкой утраты общей трудоспособности,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│предусмотренные настоящим пунктом, применяются при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│тромбофлебитах, лимфостазах и нарушениях трофики,          │         │</w:t>
      </w:r>
    </w:p>
    <w:p w:rsidR="00474DAA" w:rsidRDefault="00474DAA">
      <w:pPr>
        <w:pStyle w:val="ConsPlusCell"/>
        <w:rPr>
          <w:rFonts w:ascii="Courier New" w:hAnsi="Courier New" w:cs="Courier New"/>
          <w:sz w:val="20"/>
          <w:szCs w:val="20"/>
        </w:rPr>
      </w:pPr>
      <w:r>
        <w:rPr>
          <w:rFonts w:ascii="Courier New" w:hAnsi="Courier New" w:cs="Courier New"/>
          <w:sz w:val="20"/>
          <w:szCs w:val="20"/>
        </w:rPr>
        <w:t>│   │наступивших вследствие травмы верхних или нижних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│конечностей, за исключением повреждений крупных            │         │</w:t>
      </w:r>
    </w:p>
    <w:p w:rsidR="00474DAA" w:rsidRDefault="00474DAA">
      <w:pPr>
        <w:pStyle w:val="ConsPlusCell"/>
        <w:rPr>
          <w:rFonts w:ascii="Courier New" w:hAnsi="Courier New" w:cs="Courier New"/>
          <w:sz w:val="20"/>
          <w:szCs w:val="20"/>
        </w:rPr>
      </w:pPr>
      <w:r>
        <w:rPr>
          <w:rFonts w:ascii="Courier New" w:hAnsi="Courier New" w:cs="Courier New"/>
          <w:sz w:val="20"/>
          <w:szCs w:val="20"/>
        </w:rPr>
        <w:t>│   │периферических сосудов и нервов.                           │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pStyle w:val="ConsPlusCell"/>
        <w:rPr>
          <w:rFonts w:ascii="Courier New" w:hAnsi="Courier New" w:cs="Courier New"/>
          <w:sz w:val="20"/>
          <w:szCs w:val="20"/>
        </w:rPr>
      </w:pPr>
      <w:r>
        <w:rPr>
          <w:rFonts w:ascii="Courier New" w:hAnsi="Courier New" w:cs="Courier New"/>
          <w:sz w:val="20"/>
          <w:szCs w:val="20"/>
        </w:rPr>
        <w:t>│138│Травматический остеомиелит:                                │         │</w:t>
      </w:r>
    </w:p>
    <w:p w:rsidR="00474DAA" w:rsidRDefault="00474DAA">
      <w:pPr>
        <w:pStyle w:val="ConsPlusCell"/>
        <w:rPr>
          <w:rFonts w:ascii="Courier New" w:hAnsi="Courier New" w:cs="Courier New"/>
          <w:sz w:val="20"/>
          <w:szCs w:val="20"/>
        </w:rPr>
      </w:pPr>
      <w:r>
        <w:rPr>
          <w:rFonts w:ascii="Courier New" w:hAnsi="Courier New" w:cs="Courier New"/>
          <w:sz w:val="20"/>
          <w:szCs w:val="20"/>
        </w:rPr>
        <w:t>│   │а) при отсутствии воспалительного процесса;                │     5   │</w:t>
      </w:r>
    </w:p>
    <w:p w:rsidR="00474DAA" w:rsidRDefault="00474DAA">
      <w:pPr>
        <w:pStyle w:val="ConsPlusCell"/>
        <w:rPr>
          <w:rFonts w:ascii="Courier New" w:hAnsi="Courier New" w:cs="Courier New"/>
          <w:sz w:val="20"/>
          <w:szCs w:val="20"/>
        </w:rPr>
      </w:pPr>
      <w:r>
        <w:rPr>
          <w:rFonts w:ascii="Courier New" w:hAnsi="Courier New" w:cs="Courier New"/>
          <w:sz w:val="20"/>
          <w:szCs w:val="20"/>
        </w:rPr>
        <w:t>│   │б) при наличии функционирующих свищей и гнойных ран.       │    10   │</w:t>
      </w:r>
    </w:p>
    <w:p w:rsidR="00474DAA" w:rsidRDefault="00474DAA">
      <w:pPr>
        <w:pStyle w:val="ConsPlusCell"/>
        <w:rPr>
          <w:rFonts w:ascii="Courier New" w:hAnsi="Courier New" w:cs="Courier New"/>
          <w:sz w:val="20"/>
          <w:szCs w:val="20"/>
        </w:rPr>
      </w:pPr>
      <w:r>
        <w:rPr>
          <w:rFonts w:ascii="Courier New" w:hAnsi="Courier New" w:cs="Courier New"/>
          <w:sz w:val="20"/>
          <w:szCs w:val="20"/>
        </w:rPr>
        <w:t>└───┴───────────────────────────────────────────────────────────┴─────────┘</w:t>
      </w:r>
    </w:p>
    <w:p w:rsidR="00474DAA" w:rsidRDefault="00474DAA">
      <w:pPr>
        <w:widowControl w:val="0"/>
        <w:autoSpaceDE w:val="0"/>
        <w:autoSpaceDN w:val="0"/>
        <w:adjustRightInd w:val="0"/>
        <w:spacing w:after="0" w:line="240" w:lineRule="auto"/>
        <w:jc w:val="both"/>
        <w:rPr>
          <w:rFonts w:ascii="Calibri" w:hAnsi="Calibri" w:cs="Calibri"/>
        </w:rPr>
      </w:pPr>
    </w:p>
    <w:p w:rsidR="00474DAA" w:rsidRDefault="00474DAA">
      <w:pPr>
        <w:widowControl w:val="0"/>
        <w:autoSpaceDE w:val="0"/>
        <w:autoSpaceDN w:val="0"/>
        <w:adjustRightInd w:val="0"/>
        <w:spacing w:after="0" w:line="240" w:lineRule="auto"/>
        <w:jc w:val="both"/>
        <w:rPr>
          <w:rFonts w:ascii="Calibri" w:hAnsi="Calibri" w:cs="Calibri"/>
        </w:rPr>
      </w:pPr>
    </w:p>
    <w:p w:rsidR="00474DAA" w:rsidRDefault="00474DA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82F87" w:rsidRDefault="00A82F87"/>
    <w:sectPr w:rsidR="00A82F87" w:rsidSect="00136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4DAA"/>
    <w:rsid w:val="00474DAA"/>
    <w:rsid w:val="00A82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D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4D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4D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4D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3A9470B5438275E1D48CA250F40CE7FCA1101BF58678D12607888292l5TFC" TargetMode="External"/><Relationship Id="rId13" Type="http://schemas.openxmlformats.org/officeDocument/2006/relationships/hyperlink" Target="consultantplus://offline/ref=0A3A9470B5438275E1D48CA250F40CE7FCA5131BF68E78D126078882925FCC8DE21EC22883C0EE96lCT6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A3A9470B5438275E1D48CA250F40CE7FCA7111AF78878D126078882925FCC8DE21EC22883C0EE96lCT2C" TargetMode="External"/><Relationship Id="rId12" Type="http://schemas.openxmlformats.org/officeDocument/2006/relationships/hyperlink" Target="consultantplus://offline/ref=0A3A9470B5438275E1D48CA250F40CE7FCA7111AF78878D126078882925FCC8DE21EC22883C0EE96lCT2C" TargetMode="External"/><Relationship Id="rId17" Type="http://schemas.openxmlformats.org/officeDocument/2006/relationships/hyperlink" Target="consultantplus://offline/ref=0A3A9470B5438275E1D48CA250F40CE7FCA7111AF78878D126078882925FCC8DE21EC22883C0EE96lCT7C" TargetMode="External"/><Relationship Id="rId2" Type="http://schemas.openxmlformats.org/officeDocument/2006/relationships/settings" Target="settings.xml"/><Relationship Id="rId16" Type="http://schemas.openxmlformats.org/officeDocument/2006/relationships/hyperlink" Target="consultantplus://offline/ref=0A3A9470B5438275E1D48CA250F40CE7FCA11410FC8778D126078882925FCC8DE21EC22883C0EE96lCT5C" TargetMode="External"/><Relationship Id="rId1" Type="http://schemas.openxmlformats.org/officeDocument/2006/relationships/styles" Target="styles.xml"/><Relationship Id="rId6" Type="http://schemas.openxmlformats.org/officeDocument/2006/relationships/hyperlink" Target="consultantplus://offline/ref=0A3A9470B5438275E1D48CA250F40CE7FCA41212F08A78D126078882925FCC8DE21EC22883C0EE95lCT1C" TargetMode="External"/><Relationship Id="rId11" Type="http://schemas.openxmlformats.org/officeDocument/2006/relationships/hyperlink" Target="consultantplus://offline/ref=0A3A9470B5438275E1D48CA250F40CE7FCA41212F08A78D126078882925FCC8DE21EC22883C0EE95lCT1C" TargetMode="External"/><Relationship Id="rId5" Type="http://schemas.openxmlformats.org/officeDocument/2006/relationships/hyperlink" Target="consultantplus://offline/ref=0A3A9470B5438275E1D48CA250F40CE7FCA7161AF28F78D126078882925FCC8DE21EC22883C0EE97lCT0C" TargetMode="External"/><Relationship Id="rId15" Type="http://schemas.openxmlformats.org/officeDocument/2006/relationships/hyperlink" Target="consultantplus://offline/ref=0A3A9470B5438275E1D48CA250F40CE7FCA7111AF78878D126078882925FCC8DE21EC22883C0EE96lCT5C" TargetMode="External"/><Relationship Id="rId10" Type="http://schemas.openxmlformats.org/officeDocument/2006/relationships/hyperlink" Target="consultantplus://offline/ref=0A3A9470B5438275E1D48CA250F40CE7FCA7161AF28F78D126078882925FCC8DE21EC22883C0EE97lCT0C"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A3A9470B5438275E1D48CA250F40CE7FCA31112F48978D126078882925FCC8DE21EC22883C0EE97lCT5C" TargetMode="External"/><Relationship Id="rId14" Type="http://schemas.openxmlformats.org/officeDocument/2006/relationships/hyperlink" Target="consultantplus://offline/ref=0A3A9470B5438275E1D48CA250F40CE7FCA7161AF28F78D126078882925FCC8DE21EC22883C0EE97lCT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19507</Words>
  <Characters>111195</Characters>
  <Application>Microsoft Office Word</Application>
  <DocSecurity>0</DocSecurity>
  <Lines>926</Lines>
  <Paragraphs>260</Paragraphs>
  <ScaleCrop>false</ScaleCrop>
  <Company>Microsoft</Company>
  <LinksUpToDate>false</LinksUpToDate>
  <CharactersWithSpaces>130442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2014-12-10T02:19:00Z</dcterms:created>
  <dcterms:modified xsi:type="dcterms:W3CDTF">2014-12-10T02:20:00Z</dcterms:modified>
</cp:coreProperties>
</file>